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96" w:rsidRPr="009F4845" w:rsidRDefault="00107E96" w:rsidP="00107E96">
      <w:pPr>
        <w:widowControl w:val="0"/>
        <w:numPr>
          <w:ilvl w:val="0"/>
          <w:numId w:val="16"/>
        </w:numPr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  <w:lang w:val="en-US"/>
        </w:rPr>
      </w:pPr>
      <w:r w:rsidRPr="009F4845">
        <w:rPr>
          <w:b/>
          <w:color w:val="000000"/>
          <w:szCs w:val="24"/>
          <w:lang w:val="en-US"/>
        </w:rPr>
        <w:t xml:space="preserve">Order </w:t>
      </w:r>
      <w:r w:rsidRPr="009F4845">
        <w:rPr>
          <w:color w:val="000000"/>
          <w:szCs w:val="24"/>
          <w:lang w:val="en-US"/>
        </w:rPr>
        <w:t xml:space="preserve">the following elements by increasing electronegativity: C, Fe, Cl, </w:t>
      </w:r>
      <w:proofErr w:type="gramStart"/>
      <w:r w:rsidRPr="009F4845">
        <w:rPr>
          <w:color w:val="000000"/>
          <w:szCs w:val="24"/>
          <w:lang w:val="en-US"/>
        </w:rPr>
        <w:t>Ca</w:t>
      </w:r>
      <w:proofErr w:type="gramEnd"/>
      <w:r w:rsidRPr="009F4845">
        <w:rPr>
          <w:color w:val="000000"/>
          <w:szCs w:val="24"/>
          <w:lang w:val="en-US"/>
        </w:rPr>
        <w:t>.</w:t>
      </w:r>
    </w:p>
    <w:p w:rsidR="00107E96" w:rsidRDefault="00107E96" w:rsidP="00342AEE">
      <w:pPr>
        <w:tabs>
          <w:tab w:val="right" w:pos="9072"/>
        </w:tabs>
        <w:spacing w:after="0" w:line="240" w:lineRule="auto"/>
        <w:rPr>
          <w:lang w:val="en-US"/>
        </w:rPr>
      </w:pPr>
    </w:p>
    <w:p w:rsidR="009F4845" w:rsidRDefault="009F4845" w:rsidP="009F4845">
      <w:pPr>
        <w:widowControl w:val="0"/>
        <w:numPr>
          <w:ilvl w:val="0"/>
          <w:numId w:val="16"/>
        </w:numPr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</w:rPr>
      </w:pPr>
      <w:r w:rsidRPr="001135A9">
        <w:rPr>
          <w:b/>
          <w:color w:val="000000"/>
          <w:szCs w:val="24"/>
        </w:rPr>
        <w:t>Defin</w:t>
      </w:r>
      <w:r>
        <w:rPr>
          <w:b/>
          <w:color w:val="000000"/>
          <w:szCs w:val="24"/>
        </w:rPr>
        <w:t>e</w:t>
      </w:r>
      <w:r w:rsidRPr="001135A9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following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concepts</w:t>
      </w:r>
      <w:proofErr w:type="spellEnd"/>
      <w:r>
        <w:rPr>
          <w:color w:val="000000"/>
          <w:szCs w:val="24"/>
        </w:rPr>
        <w:t>:</w:t>
      </w:r>
    </w:p>
    <w:p w:rsidR="009F4845" w:rsidRDefault="009F4845" w:rsidP="009F4845">
      <w:pPr>
        <w:pStyle w:val="Prrafodelista"/>
        <w:widowControl w:val="0"/>
        <w:numPr>
          <w:ilvl w:val="0"/>
          <w:numId w:val="19"/>
        </w:numPr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Electronegativity</w:t>
      </w:r>
      <w:proofErr w:type="spellEnd"/>
      <w:r w:rsidRPr="00467B54">
        <w:rPr>
          <w:color w:val="000000"/>
          <w:szCs w:val="24"/>
        </w:rPr>
        <w:t xml:space="preserve"> </w:t>
      </w:r>
    </w:p>
    <w:p w:rsidR="009F4845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</w:rPr>
      </w:pPr>
    </w:p>
    <w:p w:rsidR="009F4845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</w:rPr>
      </w:pPr>
    </w:p>
    <w:p w:rsidR="009F4845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</w:rPr>
      </w:pPr>
    </w:p>
    <w:p w:rsidR="009F4845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</w:rPr>
      </w:pPr>
    </w:p>
    <w:p w:rsidR="009F4845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</w:rPr>
      </w:pPr>
    </w:p>
    <w:p w:rsidR="009F4845" w:rsidRPr="00467B54" w:rsidRDefault="00167651" w:rsidP="009F4845">
      <w:pPr>
        <w:pStyle w:val="Prrafodelista"/>
        <w:widowControl w:val="0"/>
        <w:numPr>
          <w:ilvl w:val="0"/>
          <w:numId w:val="19"/>
        </w:numPr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Metallic</w:t>
      </w:r>
      <w:proofErr w:type="spellEnd"/>
      <w:r w:rsidR="009F4845">
        <w:rPr>
          <w:color w:val="000000"/>
          <w:szCs w:val="24"/>
        </w:rPr>
        <w:t xml:space="preserve"> </w:t>
      </w:r>
      <w:proofErr w:type="spellStart"/>
      <w:r w:rsidR="009F4845">
        <w:rPr>
          <w:color w:val="000000"/>
          <w:szCs w:val="24"/>
        </w:rPr>
        <w:t>bonding</w:t>
      </w:r>
      <w:proofErr w:type="spellEnd"/>
    </w:p>
    <w:p w:rsidR="009F4845" w:rsidRPr="00467B54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color w:val="000000"/>
          <w:szCs w:val="24"/>
        </w:rPr>
      </w:pPr>
    </w:p>
    <w:p w:rsidR="009F4845" w:rsidRPr="00467B54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color w:val="000000"/>
          <w:szCs w:val="24"/>
        </w:rPr>
      </w:pPr>
    </w:p>
    <w:p w:rsidR="00107E96" w:rsidRPr="009F4845" w:rsidRDefault="00107E96" w:rsidP="00107E96">
      <w:pPr>
        <w:pStyle w:val="Prrafodelista"/>
        <w:numPr>
          <w:ilvl w:val="0"/>
          <w:numId w:val="16"/>
        </w:numPr>
        <w:tabs>
          <w:tab w:val="left" w:pos="357"/>
          <w:tab w:val="right" w:pos="9072"/>
        </w:tabs>
        <w:spacing w:before="120" w:line="240" w:lineRule="atLeast"/>
        <w:jc w:val="both"/>
        <w:rPr>
          <w:color w:val="000000"/>
          <w:szCs w:val="24"/>
          <w:lang w:val="en-US"/>
        </w:rPr>
      </w:pPr>
      <w:r>
        <w:rPr>
          <w:b/>
          <w:lang w:val="en-US"/>
        </w:rPr>
        <w:t>Describe</w:t>
      </w:r>
      <w:r w:rsidRPr="009F4845">
        <w:rPr>
          <w:b/>
          <w:lang w:val="en-US"/>
        </w:rPr>
        <w:t xml:space="preserve"> </w:t>
      </w:r>
      <w:r>
        <w:rPr>
          <w:lang w:val="en-US"/>
        </w:rPr>
        <w:t>Thompson´s model of the atom.</w:t>
      </w:r>
    </w:p>
    <w:p w:rsidR="009F4845" w:rsidRPr="00107E96" w:rsidRDefault="009F4845" w:rsidP="00107E96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rPr>
          <w:color w:val="000000"/>
          <w:szCs w:val="24"/>
          <w:lang w:val="en-US"/>
        </w:rPr>
      </w:pPr>
    </w:p>
    <w:p w:rsidR="009F4845" w:rsidRPr="009F4845" w:rsidRDefault="009F4845" w:rsidP="009F4845">
      <w:pPr>
        <w:widowControl w:val="0"/>
        <w:suppressAutoHyphens/>
        <w:spacing w:after="0" w:line="240" w:lineRule="atLeast"/>
        <w:ind w:left="360" w:firstLine="348"/>
        <w:rPr>
          <w:color w:val="000000"/>
          <w:szCs w:val="24"/>
          <w:lang w:val="en-US"/>
        </w:rPr>
      </w:pPr>
    </w:p>
    <w:p w:rsidR="009F4845" w:rsidRPr="009F4845" w:rsidRDefault="009F4845" w:rsidP="009F4845">
      <w:pPr>
        <w:widowControl w:val="0"/>
        <w:suppressAutoHyphens/>
        <w:spacing w:after="0" w:line="240" w:lineRule="atLeast"/>
        <w:ind w:left="360" w:firstLine="348"/>
        <w:rPr>
          <w:color w:val="000000"/>
          <w:szCs w:val="24"/>
          <w:lang w:val="en-US"/>
        </w:rPr>
      </w:pPr>
    </w:p>
    <w:p w:rsidR="009F4845" w:rsidRPr="00107E96" w:rsidRDefault="00107E96" w:rsidP="009F4845">
      <w:pPr>
        <w:pStyle w:val="Prrafodelista"/>
        <w:numPr>
          <w:ilvl w:val="0"/>
          <w:numId w:val="16"/>
        </w:numPr>
        <w:tabs>
          <w:tab w:val="left" w:pos="357"/>
          <w:tab w:val="right" w:pos="9072"/>
        </w:tabs>
        <w:spacing w:before="120" w:line="240" w:lineRule="atLeast"/>
        <w:jc w:val="both"/>
        <w:rPr>
          <w:color w:val="000000"/>
          <w:szCs w:val="24"/>
          <w:u w:val="single"/>
          <w:lang w:val="en-US"/>
        </w:rPr>
      </w:pPr>
      <w:r>
        <w:rPr>
          <w:b/>
          <w:color w:val="000000"/>
          <w:szCs w:val="24"/>
          <w:lang w:val="en-US"/>
        </w:rPr>
        <w:t>State</w:t>
      </w:r>
      <w:r>
        <w:rPr>
          <w:color w:val="000000"/>
          <w:szCs w:val="24"/>
          <w:lang w:val="en-US"/>
        </w:rPr>
        <w:t xml:space="preserve"> the full electron configurations of: H (Z=1), P (Z=15) and Fe</w:t>
      </w:r>
      <w:r w:rsidRPr="00107E96">
        <w:rPr>
          <w:color w:val="000000"/>
          <w:szCs w:val="24"/>
          <w:vertAlign w:val="superscript"/>
          <w:lang w:val="en-US"/>
        </w:rPr>
        <w:t>3+</w:t>
      </w:r>
      <w:r>
        <w:rPr>
          <w:color w:val="000000"/>
          <w:szCs w:val="24"/>
          <w:lang w:val="en-US"/>
        </w:rPr>
        <w:t xml:space="preserve"> (Z=26)</w:t>
      </w: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szCs w:val="24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szCs w:val="24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szCs w:val="24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szCs w:val="24"/>
          <w:lang w:val="en-US"/>
        </w:rPr>
      </w:pPr>
    </w:p>
    <w:p w:rsidR="009F4845" w:rsidRDefault="009F4845" w:rsidP="009F4845">
      <w:pPr>
        <w:pStyle w:val="Prrafodelista"/>
        <w:numPr>
          <w:ilvl w:val="0"/>
          <w:numId w:val="16"/>
        </w:numPr>
        <w:tabs>
          <w:tab w:val="left" w:pos="357"/>
          <w:tab w:val="right" w:pos="9072"/>
        </w:tabs>
        <w:spacing w:before="120" w:line="240" w:lineRule="atLeast"/>
        <w:jc w:val="both"/>
        <w:rPr>
          <w:color w:val="000000"/>
          <w:szCs w:val="24"/>
          <w:lang w:val="en-US"/>
        </w:rPr>
      </w:pPr>
      <w:r w:rsidRPr="009F4845">
        <w:rPr>
          <w:b/>
          <w:color w:val="000000"/>
          <w:szCs w:val="24"/>
          <w:lang w:val="en-US"/>
        </w:rPr>
        <w:t xml:space="preserve">Indicate </w:t>
      </w:r>
      <w:r w:rsidR="00107E96">
        <w:rPr>
          <w:color w:val="000000"/>
          <w:szCs w:val="24"/>
          <w:lang w:val="en-US"/>
        </w:rPr>
        <w:t>which of these sets of quantum numbers is allowed:</w:t>
      </w:r>
    </w:p>
    <w:p w:rsidR="00107E96" w:rsidRPr="00107E96" w:rsidRDefault="00107E96" w:rsidP="00107E96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center"/>
        <w:rPr>
          <w:color w:val="000000"/>
          <w:szCs w:val="24"/>
          <w:lang w:val="en-US"/>
        </w:rPr>
      </w:pPr>
      <w:r w:rsidRPr="00107E96">
        <w:rPr>
          <w:color w:val="000000"/>
          <w:szCs w:val="24"/>
          <w:lang w:val="en-US"/>
        </w:rPr>
        <w:t>(</w:t>
      </w:r>
      <w:r>
        <w:rPr>
          <w:color w:val="000000"/>
          <w:szCs w:val="24"/>
          <w:lang w:val="en-US"/>
        </w:rPr>
        <w:t>2</w:t>
      </w:r>
      <w:proofErr w:type="gramStart"/>
      <w:r>
        <w:rPr>
          <w:color w:val="000000"/>
          <w:szCs w:val="24"/>
          <w:lang w:val="en-US"/>
        </w:rPr>
        <w:t>,1,0,1</w:t>
      </w:r>
      <w:proofErr w:type="gramEnd"/>
      <w:r>
        <w:rPr>
          <w:color w:val="000000"/>
          <w:szCs w:val="24"/>
          <w:lang w:val="en-US"/>
        </w:rPr>
        <w:t>/2)         (1</w:t>
      </w:r>
      <w:proofErr w:type="gramStart"/>
      <w:r>
        <w:rPr>
          <w:color w:val="000000"/>
          <w:szCs w:val="24"/>
          <w:lang w:val="en-US"/>
        </w:rPr>
        <w:t>,1,0</w:t>
      </w:r>
      <w:proofErr w:type="gramEnd"/>
      <w:r>
        <w:rPr>
          <w:color w:val="000000"/>
          <w:szCs w:val="24"/>
          <w:lang w:val="en-US"/>
        </w:rPr>
        <w:t>,-1/2)        (3</w:t>
      </w:r>
      <w:proofErr w:type="gramStart"/>
      <w:r>
        <w:rPr>
          <w:color w:val="000000"/>
          <w:szCs w:val="24"/>
          <w:lang w:val="en-US"/>
        </w:rPr>
        <w:t>,2</w:t>
      </w:r>
      <w:proofErr w:type="gramEnd"/>
      <w:r>
        <w:rPr>
          <w:color w:val="000000"/>
          <w:szCs w:val="24"/>
          <w:lang w:val="en-US"/>
        </w:rPr>
        <w:t>,-2,1/2)       (4</w:t>
      </w:r>
      <w:proofErr w:type="gramStart"/>
      <w:r>
        <w:rPr>
          <w:color w:val="000000"/>
          <w:szCs w:val="24"/>
          <w:lang w:val="en-US"/>
        </w:rPr>
        <w:t>,1,2,1</w:t>
      </w:r>
      <w:proofErr w:type="gramEnd"/>
      <w:r>
        <w:rPr>
          <w:color w:val="000000"/>
          <w:szCs w:val="24"/>
          <w:lang w:val="en-US"/>
        </w:rPr>
        <w:t>/2)</w:t>
      </w: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szCs w:val="24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szCs w:val="24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szCs w:val="24"/>
          <w:lang w:val="en-US"/>
        </w:rPr>
      </w:pPr>
    </w:p>
    <w:p w:rsidR="009F4845" w:rsidRPr="00107E96" w:rsidRDefault="00167651" w:rsidP="009F4845">
      <w:pPr>
        <w:pStyle w:val="Prrafodelista"/>
        <w:numPr>
          <w:ilvl w:val="0"/>
          <w:numId w:val="16"/>
        </w:numPr>
        <w:tabs>
          <w:tab w:val="left" w:pos="357"/>
          <w:tab w:val="right" w:pos="9072"/>
        </w:tabs>
        <w:spacing w:before="120" w:line="240" w:lineRule="atLeast"/>
        <w:jc w:val="both"/>
        <w:rPr>
          <w:b/>
          <w:color w:val="FFFFFF"/>
          <w:szCs w:val="24"/>
          <w:u w:val="single"/>
          <w:lang w:val="en-US"/>
        </w:rPr>
      </w:pPr>
      <w:r w:rsidRPr="00107E96">
        <w:rPr>
          <w:b/>
          <w:lang w:val="en-US"/>
        </w:rPr>
        <w:t>Describe</w:t>
      </w:r>
      <w:r w:rsidR="009F4845" w:rsidRPr="00107E96">
        <w:rPr>
          <w:b/>
          <w:lang w:val="en-US"/>
        </w:rPr>
        <w:t xml:space="preserve"> </w:t>
      </w:r>
      <w:r w:rsidR="00107E96">
        <w:rPr>
          <w:lang w:val="en-US"/>
        </w:rPr>
        <w:t xml:space="preserve">and </w:t>
      </w:r>
      <w:r w:rsidR="00107E96" w:rsidRPr="00107E96">
        <w:rPr>
          <w:b/>
          <w:lang w:val="en-US"/>
        </w:rPr>
        <w:t>explain</w:t>
      </w:r>
      <w:r w:rsidR="00107E96">
        <w:rPr>
          <w:lang w:val="en-US"/>
        </w:rPr>
        <w:t xml:space="preserve"> the trend in ionization </w:t>
      </w:r>
      <w:r w:rsidR="00107E96" w:rsidRPr="00107E96">
        <w:rPr>
          <w:lang w:val="en-US"/>
        </w:rPr>
        <w:t>energies in the</w:t>
      </w:r>
      <w:r w:rsidR="009F4845" w:rsidRPr="00107E96">
        <w:rPr>
          <w:szCs w:val="24"/>
          <w:lang w:val="en-US"/>
        </w:rPr>
        <w:t xml:space="preserve"> </w:t>
      </w:r>
      <w:r w:rsidR="00107E96" w:rsidRPr="00107E96">
        <w:rPr>
          <w:szCs w:val="24"/>
          <w:lang w:val="en-US"/>
        </w:rPr>
        <w:t>periodic table</w:t>
      </w:r>
      <w:r w:rsidR="00107E96">
        <w:rPr>
          <w:szCs w:val="24"/>
          <w:lang w:val="en-US"/>
        </w:rPr>
        <w:t>.</w:t>
      </w:r>
      <w:r w:rsidR="009F4845" w:rsidRPr="00107E96">
        <w:rPr>
          <w:color w:val="FFFFFF"/>
          <w:szCs w:val="24"/>
          <w:lang w:val="en-US"/>
        </w:rPr>
        <w:t xml:space="preserve">ht, </w:t>
      </w:r>
      <w:r w:rsidR="009F4845" w:rsidRPr="00107E96">
        <w:rPr>
          <w:b/>
          <w:color w:val="FFFFFF"/>
          <w:szCs w:val="24"/>
          <w:u w:val="single"/>
          <w:lang w:val="en-US"/>
        </w:rPr>
        <w:t>5s – 4d – 5p</w:t>
      </w:r>
      <w:r w:rsidR="009F4845" w:rsidRPr="00107E96">
        <w:rPr>
          <w:color w:val="FFFFFF"/>
          <w:szCs w:val="24"/>
          <w:lang w:val="en-US"/>
        </w:rPr>
        <w:t xml:space="preserve">, named after the sublevels filled in taking into account </w:t>
      </w:r>
      <w:r w:rsidR="009F4845" w:rsidRPr="00107E96">
        <w:rPr>
          <w:b/>
          <w:color w:val="FFFFFF"/>
          <w:szCs w:val="24"/>
          <w:u w:val="single"/>
          <w:lang w:val="en-US"/>
        </w:rPr>
        <w:t xml:space="preserve">minimal </w:t>
      </w: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FFFF"/>
          <w:szCs w:val="24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FFFF"/>
          <w:szCs w:val="24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FFFF"/>
          <w:szCs w:val="24"/>
          <w:lang w:val="en-US"/>
        </w:rPr>
      </w:pPr>
    </w:p>
    <w:p w:rsidR="009F4845" w:rsidRPr="00E74071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FFFF"/>
          <w:szCs w:val="24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numPr>
          <w:ilvl w:val="0"/>
          <w:numId w:val="16"/>
        </w:numPr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  <w:r w:rsidRPr="009F4845">
        <w:rPr>
          <w:b/>
          <w:lang w:val="en-US"/>
        </w:rPr>
        <w:t xml:space="preserve">State </w:t>
      </w:r>
      <w:r w:rsidRPr="009F4845">
        <w:rPr>
          <w:lang w:val="en-US"/>
        </w:rPr>
        <w:t>the</w:t>
      </w:r>
      <w:r>
        <w:rPr>
          <w:b/>
          <w:lang w:val="en-US"/>
        </w:rPr>
        <w:t xml:space="preserve"> </w:t>
      </w:r>
      <w:r w:rsidRPr="009F4845">
        <w:rPr>
          <w:lang w:val="en-US"/>
        </w:rPr>
        <w:t xml:space="preserve">postulates </w:t>
      </w:r>
      <w:r>
        <w:rPr>
          <w:lang w:val="en-US"/>
        </w:rPr>
        <w:t xml:space="preserve">of </w:t>
      </w:r>
      <w:r w:rsidRPr="009F4845">
        <w:rPr>
          <w:lang w:val="en-US"/>
        </w:rPr>
        <w:t>Bohr’s atomic model.</w:t>
      </w: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  <w:bookmarkStart w:id="0" w:name="_GoBack"/>
      <w:bookmarkEnd w:id="0"/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9F4845" w:rsidRPr="009F4845" w:rsidRDefault="009F4845" w:rsidP="009F4845">
      <w:pPr>
        <w:pStyle w:val="Prrafodelista"/>
        <w:numPr>
          <w:ilvl w:val="0"/>
          <w:numId w:val="16"/>
        </w:numPr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  <w:r w:rsidRPr="009F4845">
        <w:rPr>
          <w:b/>
          <w:lang w:val="en-US"/>
        </w:rPr>
        <w:t xml:space="preserve">Explain, giving reasons, </w:t>
      </w:r>
      <w:r w:rsidRPr="009F4845">
        <w:rPr>
          <w:lang w:val="en-US"/>
        </w:rPr>
        <w:t xml:space="preserve">which is the </w:t>
      </w:r>
      <w:r>
        <w:rPr>
          <w:lang w:val="en-US"/>
        </w:rPr>
        <w:t>type</w:t>
      </w:r>
      <w:r w:rsidRPr="009F4845">
        <w:rPr>
          <w:lang w:val="en-US"/>
        </w:rPr>
        <w:t xml:space="preserve"> of bonding that will be developed more likely between the following couples of </w:t>
      </w:r>
      <w:r>
        <w:rPr>
          <w:lang w:val="en-US"/>
        </w:rPr>
        <w:t xml:space="preserve">chemical </w:t>
      </w:r>
      <w:r w:rsidRPr="009F4845">
        <w:rPr>
          <w:lang w:val="en-US"/>
        </w:rPr>
        <w:t>elements:</w:t>
      </w:r>
    </w:p>
    <w:p w:rsidR="009F4845" w:rsidRPr="007A19CE" w:rsidRDefault="0065355C" w:rsidP="009F4845">
      <w:pPr>
        <w:pStyle w:val="Prrafodelista"/>
        <w:numPr>
          <w:ilvl w:val="0"/>
          <w:numId w:val="20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color w:val="000000"/>
        </w:rPr>
      </w:pPr>
      <w:r>
        <w:t>Ti</w:t>
      </w:r>
      <w:r w:rsidR="009F4845" w:rsidRPr="007A19CE">
        <w:t xml:space="preserve"> </w:t>
      </w:r>
      <w:r>
        <w:t>(</w:t>
      </w:r>
      <w:proofErr w:type="spellStart"/>
      <w:r>
        <w:t>electronegativity</w:t>
      </w:r>
      <w:proofErr w:type="spellEnd"/>
      <w:r>
        <w:t xml:space="preserve"> EN=1.5) </w:t>
      </w:r>
      <w:r w:rsidR="009F4845">
        <w:t>and</w:t>
      </w:r>
      <w:r w:rsidR="009F4845" w:rsidRPr="007A19CE">
        <w:t xml:space="preserve"> O</w:t>
      </w:r>
      <w:r>
        <w:t xml:space="preserve"> (EN=3.5)</w:t>
      </w:r>
    </w:p>
    <w:p w:rsidR="009F4845" w:rsidRPr="00107E9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</w:pPr>
    </w:p>
    <w:p w:rsidR="009F4845" w:rsidRPr="00107E9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  <w:rPr>
          <w:color w:val="000000"/>
        </w:rPr>
      </w:pPr>
    </w:p>
    <w:p w:rsidR="009F4845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  <w:rPr>
          <w:color w:val="000000"/>
        </w:rPr>
      </w:pPr>
    </w:p>
    <w:p w:rsidR="009F4845" w:rsidRPr="007A19CE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  <w:rPr>
          <w:color w:val="000000"/>
        </w:rPr>
      </w:pPr>
    </w:p>
    <w:p w:rsidR="009F4845" w:rsidRPr="0065355C" w:rsidRDefault="009F4845" w:rsidP="009F4845">
      <w:pPr>
        <w:pStyle w:val="Prrafodelista"/>
        <w:numPr>
          <w:ilvl w:val="0"/>
          <w:numId w:val="20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color w:val="000000"/>
          <w:lang w:val="en-US"/>
        </w:rPr>
      </w:pPr>
      <w:r w:rsidRPr="0065355C">
        <w:rPr>
          <w:lang w:val="en-US"/>
        </w:rPr>
        <w:t xml:space="preserve">S </w:t>
      </w:r>
      <w:r w:rsidR="0065355C" w:rsidRPr="0065355C">
        <w:rPr>
          <w:lang w:val="en-US"/>
        </w:rPr>
        <w:t>(EN=2.</w:t>
      </w:r>
      <w:r w:rsidR="0065355C">
        <w:rPr>
          <w:lang w:val="en-US"/>
        </w:rPr>
        <w:t>5</w:t>
      </w:r>
      <w:r w:rsidR="0065355C" w:rsidRPr="0065355C">
        <w:rPr>
          <w:lang w:val="en-US"/>
        </w:rPr>
        <w:t xml:space="preserve">) </w:t>
      </w:r>
      <w:r w:rsidRPr="0065355C">
        <w:rPr>
          <w:lang w:val="en-US"/>
        </w:rPr>
        <w:t>and O</w:t>
      </w:r>
      <w:r w:rsidR="0065355C" w:rsidRPr="0065355C">
        <w:rPr>
          <w:lang w:val="en-US"/>
        </w:rPr>
        <w:t xml:space="preserve"> (EN=3.5)</w:t>
      </w:r>
    </w:p>
    <w:p w:rsidR="009F4845" w:rsidRPr="0065355C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65355C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65355C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65355C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65355C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840B4F" w:rsidP="009F4845">
      <w:pPr>
        <w:pStyle w:val="Prrafodelista"/>
        <w:widowControl w:val="0"/>
        <w:numPr>
          <w:ilvl w:val="0"/>
          <w:numId w:val="16"/>
        </w:numPr>
        <w:tabs>
          <w:tab w:val="left" w:pos="357"/>
          <w:tab w:val="right" w:pos="9072"/>
        </w:tabs>
        <w:suppressAutoHyphens/>
        <w:spacing w:after="0" w:line="240" w:lineRule="atLeast"/>
        <w:jc w:val="both"/>
        <w:rPr>
          <w:color w:val="FFFFFF"/>
          <w:szCs w:val="24"/>
          <w:lang w:val="en-US"/>
        </w:rPr>
      </w:pPr>
      <w:r w:rsidRPr="00952CE5">
        <w:rPr>
          <w:color w:val="000000"/>
          <w:szCs w:val="24"/>
          <w:lang w:val="en-US"/>
        </w:rPr>
        <w:t>These are the</w:t>
      </w:r>
      <w:r>
        <w:rPr>
          <w:b/>
          <w:color w:val="000000"/>
          <w:szCs w:val="24"/>
          <w:lang w:val="en-US"/>
        </w:rPr>
        <w:t xml:space="preserve"> </w:t>
      </w:r>
      <w:r w:rsidRPr="00952CE5">
        <w:rPr>
          <w:color w:val="000000"/>
          <w:szCs w:val="24"/>
          <w:lang w:val="en-US"/>
        </w:rPr>
        <w:t>electronic</w:t>
      </w:r>
      <w:r>
        <w:rPr>
          <w:b/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energy levels of an atom</w:t>
      </w:r>
      <w:r w:rsidR="00167651">
        <w:rPr>
          <w:color w:val="000000"/>
          <w:szCs w:val="24"/>
          <w:lang w:val="en-US"/>
        </w:rPr>
        <w:t xml:space="preserve"> (“n=1” is the first energy level and so on…)</w:t>
      </w:r>
      <w:r w:rsidR="009F4845" w:rsidRPr="00840B4F">
        <w:rPr>
          <w:color w:val="000000"/>
          <w:szCs w:val="24"/>
          <w:lang w:val="en-US"/>
        </w:rPr>
        <w:t xml:space="preserve">. </w:t>
      </w:r>
      <w:r w:rsidRPr="00840B4F">
        <w:rPr>
          <w:b/>
          <w:color w:val="000000"/>
          <w:szCs w:val="24"/>
          <w:lang w:val="en-US"/>
        </w:rPr>
        <w:t>Draw</w:t>
      </w:r>
      <w:r>
        <w:rPr>
          <w:color w:val="000000"/>
          <w:szCs w:val="24"/>
          <w:lang w:val="en-US"/>
        </w:rPr>
        <w:t xml:space="preserve"> </w:t>
      </w:r>
      <w:r w:rsidR="00584D9F" w:rsidRPr="00584D9F">
        <w:rPr>
          <w:b/>
          <w:color w:val="000000"/>
          <w:szCs w:val="24"/>
          <w:lang w:val="en-US"/>
        </w:rPr>
        <w:t>and label</w:t>
      </w:r>
      <w:r w:rsidR="00584D9F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one emission electronic jump and one absorption jump</w:t>
      </w:r>
      <w:r w:rsidR="0065355C">
        <w:rPr>
          <w:color w:val="000000"/>
          <w:szCs w:val="24"/>
          <w:lang w:val="en-US"/>
        </w:rPr>
        <w:t xml:space="preserve">. </w:t>
      </w:r>
      <w:r w:rsidR="0065355C" w:rsidRPr="0065355C">
        <w:rPr>
          <w:rStyle w:val="Textoennegrita"/>
          <w:color w:val="000000"/>
          <w:lang w:val="en-US"/>
        </w:rPr>
        <w:t>State</w:t>
      </w:r>
      <w:r w:rsidR="0065355C" w:rsidRPr="0065355C">
        <w:rPr>
          <w:color w:val="000000"/>
          <w:lang w:val="en-US"/>
        </w:rPr>
        <w:t xml:space="preserve"> whether the jumps you have drawn are of the same energy or different energy.</w:t>
      </w:r>
    </w:p>
    <w:p w:rsidR="009F4845" w:rsidRPr="0065355C" w:rsidRDefault="0065355C" w:rsidP="0065355C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color w:val="FFFFFF"/>
          <w:szCs w:val="24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1016635</wp:posOffset>
                </wp:positionV>
                <wp:extent cx="1028700" cy="342900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127.85pt;margin-top:80.05pt;width:81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YgmAIAAIgFAAAOAAAAZHJzL2Uyb0RvYy54bWysVMFu2zAMvQ/YPwi6r7azdG2DOkWQIsOA&#10;oi3aDj0rshQbkEVNUuJkf7Nv2Y+Nkmyn64odhuWgUCb5SD6RvLzat4rshHUN6JIWJzklQnOoGr0p&#10;6den1YdzSpxnumIKtCjpQTh6NX//7rIzMzGBGlQlLEEQ7WadKWntvZllmeO1aJk7ASM0KiXYlnm8&#10;2k1WWdYhequySZ5/yjqwlbHAhXP49Top6TziSym4v5PSCU9USTE3H08bz3U4s/klm20sM3XD+zTY&#10;P2TRskZj0BHqmnlGtrb5A6ptuAUH0p9waDOQsuEi1oDVFPmrah5rZkSsBclxZqTJ/T9Yfru7t6Sp&#10;8O2QHs1afKMiJw9I3M8ferNVECjqjJuh5aO5t/3NoRjq3Uvbhn+shOwjrYeRVrH3hOPHIp+cn+UI&#10;z1H3cTq5QBlhsqO3sc5/FtCSIJTUYvTIJtvdOJ9MB5MQzIFqqlWjVLyEVhFLZcmO4SOvN0UP/puV&#10;0sFWQ/BKgOFLFgpLpUTJH5QIdko/CImsYPKTmEjsx2MQxrnQvkiqmlUixT7N8TdEH9KKhUbAgCwx&#10;/ojdAwyWCWTATln29sFVxHYenfO/JZacR48YGbQfndtGg30LQGFVfeRkP5CUqAksraE6YM9YSMPk&#10;DF81+Gw3zPl7ZnF68KVxI/g7PKSCrqTQS5TUYL+/9T3YY1OjlpIOp7Gk7tuWWUGJ+qKx3S+K6TSM&#10;b7xMT88meLEvNeuXGr1tl4C9UODuMTyKwd6rQZQW2mdcHIsQFVVMc4xdUu7tcFn6tCVw9XCxWEQz&#10;HFnD/I1+NDyAB1ZDWz7tn5k1fe967PpbGCaXzV61cLINnhoWWw+yif195LXnG8c9Nk6/msI+eXmP&#10;VscFOv8FAAD//wMAUEsDBBQABgAIAAAAIQD/LAse3gAAAAsBAAAPAAAAZHJzL2Rvd25yZXYueG1s&#10;TI/BTsMwDIbvSLxDZCRuLMlYV1SaTgjBBLsxKOesCW1F4pQm3crbY05wtL9fvz+Xm9k7drRj7AMq&#10;kAsBzGITTI+tgrfXx6sbYDFpNNoFtAq+bYRNdX5W6sKEE77Y4z61jEowFlpBl9JQcB6bznodF2Gw&#10;SOwjjF4nGseWm1GfqNw7vhRizb3ukS50erD3nW0+95NXMGX588P8/rW9rkWd72qXPaXtoNTlxXx3&#10;CyzZOf2F4Vef1KEip0OY0ETmFCyzLKcogbWQwCixkjltDoTkSgKvSv7/h+oHAAD//wMAUEsBAi0A&#10;FAAGAAgAAAAhALaDOJL+AAAA4QEAABMAAAAAAAAAAAAAAAAAAAAAAFtDb250ZW50X1R5cGVzXS54&#10;bWxQSwECLQAUAAYACAAAACEAOP0h/9YAAACUAQAACwAAAAAAAAAAAAAAAAAvAQAAX3JlbHMvLnJl&#10;bHNQSwECLQAUAAYACAAAACEAZp/mIJgCAACIBQAADgAAAAAAAAAAAAAAAAAuAgAAZHJzL2Uyb0Rv&#10;Yy54bWxQSwECLQAUAAYACAAAACEA/ywLHt4AAAALAQAADwAAAAAAAAAAAAAAAADy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2028825" cy="1795243"/>
            <wp:effectExtent l="0" t="0" r="0" b="0"/>
            <wp:docPr id="9" name="Imagen 9" descr="http://www.a-levelphysicstutor.com/images/quantum/energy-levels-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-levelphysicstutor.com/images/quantum/energy-levels-di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43"/>
                    <a:stretch/>
                  </pic:blipFill>
                  <pic:spPr bwMode="auto">
                    <a:xfrm>
                      <a:off x="0" y="0"/>
                      <a:ext cx="2028825" cy="17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845" w:rsidRPr="0065355C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9F4845" w:rsidRPr="00840B4F" w:rsidRDefault="00840B4F" w:rsidP="009F4845">
      <w:pPr>
        <w:pStyle w:val="Prrafodelista"/>
        <w:numPr>
          <w:ilvl w:val="0"/>
          <w:numId w:val="16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 w:rsidRPr="00840B4F">
        <w:rPr>
          <w:lang w:val="en-US"/>
        </w:rPr>
        <w:t>Helium</w:t>
      </w:r>
      <w:r w:rsidR="009F4845" w:rsidRPr="00840B4F">
        <w:rPr>
          <w:lang w:val="en-US"/>
        </w:rPr>
        <w:t xml:space="preserve"> (He) </w:t>
      </w:r>
      <w:r w:rsidRPr="00840B4F">
        <w:rPr>
          <w:lang w:val="en-US"/>
        </w:rPr>
        <w:t xml:space="preserve">was first discovered </w:t>
      </w:r>
      <w:r w:rsidR="00167651">
        <w:rPr>
          <w:lang w:val="en-US"/>
        </w:rPr>
        <w:t xml:space="preserve">as an element found in </w:t>
      </w:r>
      <w:r w:rsidRPr="00840B4F">
        <w:rPr>
          <w:lang w:val="en-US"/>
        </w:rPr>
        <w:t>the Sun</w:t>
      </w:r>
      <w:r w:rsidR="00167651">
        <w:rPr>
          <w:lang w:val="en-US"/>
        </w:rPr>
        <w:t>.</w:t>
      </w:r>
      <w:r w:rsidR="009F4845" w:rsidRPr="00840B4F">
        <w:rPr>
          <w:lang w:val="en-US"/>
        </w:rPr>
        <w:t xml:space="preserve"> </w:t>
      </w:r>
      <w:r w:rsidR="00167651">
        <w:rPr>
          <w:lang w:val="en-US"/>
        </w:rPr>
        <w:t>A</w:t>
      </w:r>
      <w:r w:rsidRPr="00840B4F">
        <w:rPr>
          <w:lang w:val="en-US"/>
        </w:rPr>
        <w:t xml:space="preserve">fter observing in </w:t>
      </w:r>
      <w:r w:rsidR="00167651">
        <w:rPr>
          <w:lang w:val="en-US"/>
        </w:rPr>
        <w:t>an atomic spectrum of sunlight scientists saw</w:t>
      </w:r>
      <w:r w:rsidRPr="00840B4F">
        <w:rPr>
          <w:lang w:val="en-US"/>
        </w:rPr>
        <w:t xml:space="preserve"> set of lines </w:t>
      </w:r>
      <w:r w:rsidR="001E2ADC">
        <w:rPr>
          <w:lang w:val="en-US"/>
        </w:rPr>
        <w:t xml:space="preserve">on an emission spectrum </w:t>
      </w:r>
      <w:r w:rsidRPr="00840B4F">
        <w:rPr>
          <w:lang w:val="en-US"/>
        </w:rPr>
        <w:t xml:space="preserve">that did not correspond to any of the known chemical elements. </w:t>
      </w:r>
      <w:r w:rsidR="009F4845" w:rsidRPr="00840B4F">
        <w:rPr>
          <w:b/>
          <w:lang w:val="en-US"/>
        </w:rPr>
        <w:t>Expl</w:t>
      </w:r>
      <w:r w:rsidRPr="00840B4F">
        <w:rPr>
          <w:b/>
          <w:lang w:val="en-US"/>
        </w:rPr>
        <w:t>ain</w:t>
      </w:r>
      <w:r w:rsidR="009F4845" w:rsidRPr="00840B4F">
        <w:rPr>
          <w:b/>
          <w:lang w:val="en-US"/>
        </w:rPr>
        <w:t xml:space="preserve"> </w:t>
      </w:r>
      <w:r w:rsidR="001E2ADC">
        <w:rPr>
          <w:lang w:val="en-US"/>
        </w:rPr>
        <w:t>how they came to this conclusion.</w:t>
      </w: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840B4F" w:rsidRPr="00840B4F" w:rsidRDefault="00840B4F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pStyle w:val="Prrafodelista"/>
        <w:numPr>
          <w:ilvl w:val="0"/>
          <w:numId w:val="16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 w:rsidRPr="00840B4F">
        <w:rPr>
          <w:lang w:val="en-US"/>
        </w:rPr>
        <w:t xml:space="preserve">On the basis of the knowledge acquired about the relationship between bonding and substances properties, design a procedure to classify a set of unknown substances by their type of bonding. </w:t>
      </w:r>
      <w:r w:rsidRPr="00840B4F">
        <w:rPr>
          <w:b/>
          <w:lang w:val="en-US"/>
        </w:rPr>
        <w:t>Indicate</w:t>
      </w:r>
      <w:r w:rsidRPr="00840B4F">
        <w:rPr>
          <w:lang w:val="en-US"/>
        </w:rPr>
        <w:t xml:space="preserve"> </w:t>
      </w:r>
      <w:r>
        <w:rPr>
          <w:lang w:val="en-US"/>
        </w:rPr>
        <w:t>the</w:t>
      </w:r>
      <w:r w:rsidRPr="00840B4F">
        <w:rPr>
          <w:lang w:val="en-US"/>
        </w:rPr>
        <w:t xml:space="preserve"> tests/experiments you would do and what their </w:t>
      </w:r>
      <w:r>
        <w:rPr>
          <w:lang w:val="en-US"/>
        </w:rPr>
        <w:t xml:space="preserve">possible </w:t>
      </w:r>
      <w:r w:rsidRPr="00840B4F">
        <w:rPr>
          <w:lang w:val="en-US"/>
        </w:rPr>
        <w:t xml:space="preserve">results </w:t>
      </w:r>
      <w:r>
        <w:rPr>
          <w:lang w:val="en-US"/>
        </w:rPr>
        <w:t>would mean</w:t>
      </w:r>
      <w:r w:rsidRPr="00840B4F">
        <w:rPr>
          <w:lang w:val="en-US"/>
        </w:rPr>
        <w:t>.</w:t>
      </w: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5A0983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107E96" w:rsidRDefault="00107E96" w:rsidP="00840B4F">
      <w:pPr>
        <w:pStyle w:val="Prrafodelista"/>
        <w:numPr>
          <w:ilvl w:val="0"/>
          <w:numId w:val="16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rStyle w:val="nfasis"/>
          <w:iCs w:val="0"/>
          <w:lang w:val="en-US"/>
        </w:rPr>
      </w:pPr>
      <w:r>
        <w:rPr>
          <w:rStyle w:val="nfasis"/>
          <w:i w:val="0"/>
          <w:color w:val="000000"/>
          <w:lang w:val="en-US"/>
        </w:rPr>
        <w:t xml:space="preserve">The red line represents the Group 16 elements bonded with hydrogen. </w:t>
      </w:r>
      <w:r w:rsidRPr="00107E96">
        <w:rPr>
          <w:rStyle w:val="nfasis"/>
          <w:b/>
          <w:i w:val="0"/>
          <w:color w:val="000000"/>
          <w:lang w:val="en-US"/>
        </w:rPr>
        <w:t>Explain</w:t>
      </w:r>
      <w:r>
        <w:rPr>
          <w:rStyle w:val="nfasis"/>
          <w:i w:val="0"/>
          <w:color w:val="000000"/>
          <w:lang w:val="en-US"/>
        </w:rPr>
        <w:t xml:space="preserve"> why the boiling point increases from H</w:t>
      </w:r>
      <w:r w:rsidRPr="00107E96">
        <w:rPr>
          <w:rStyle w:val="nfasis"/>
          <w:i w:val="0"/>
          <w:color w:val="000000"/>
          <w:vertAlign w:val="subscript"/>
          <w:lang w:val="en-US"/>
        </w:rPr>
        <w:t>2</w:t>
      </w:r>
      <w:r>
        <w:rPr>
          <w:rStyle w:val="nfasis"/>
          <w:i w:val="0"/>
          <w:color w:val="000000"/>
          <w:lang w:val="en-US"/>
        </w:rPr>
        <w:t>S to H</w:t>
      </w:r>
      <w:r w:rsidRPr="00107E96">
        <w:rPr>
          <w:rStyle w:val="nfasis"/>
          <w:i w:val="0"/>
          <w:color w:val="000000"/>
          <w:vertAlign w:val="subscript"/>
          <w:lang w:val="en-US"/>
        </w:rPr>
        <w:t>2</w:t>
      </w:r>
      <w:r>
        <w:rPr>
          <w:rStyle w:val="nfasis"/>
          <w:i w:val="0"/>
          <w:color w:val="000000"/>
          <w:lang w:val="en-US"/>
        </w:rPr>
        <w:t xml:space="preserve">Te and </w:t>
      </w:r>
      <w:r w:rsidRPr="00107E96">
        <w:rPr>
          <w:rStyle w:val="nfasis"/>
          <w:b/>
          <w:i w:val="0"/>
          <w:color w:val="000000"/>
          <w:lang w:val="en-US"/>
        </w:rPr>
        <w:t>explain</w:t>
      </w:r>
      <w:r>
        <w:rPr>
          <w:rStyle w:val="nfasis"/>
          <w:i w:val="0"/>
          <w:color w:val="000000"/>
          <w:lang w:val="en-US"/>
        </w:rPr>
        <w:t xml:space="preserve"> why H</w:t>
      </w:r>
      <w:r w:rsidRPr="00107E96">
        <w:rPr>
          <w:rStyle w:val="nfasis"/>
          <w:i w:val="0"/>
          <w:color w:val="000000"/>
          <w:vertAlign w:val="subscript"/>
          <w:lang w:val="en-US"/>
        </w:rPr>
        <w:t>2</w:t>
      </w:r>
      <w:r>
        <w:rPr>
          <w:rStyle w:val="nfasis"/>
          <w:i w:val="0"/>
          <w:color w:val="000000"/>
          <w:lang w:val="en-US"/>
        </w:rPr>
        <w:t>O does not fit this trend.</w:t>
      </w:r>
    </w:p>
    <w:p w:rsidR="00107E96" w:rsidRPr="00107E96" w:rsidRDefault="00107E96" w:rsidP="00107E96">
      <w:pPr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  <w:r>
        <w:rPr>
          <w:lang w:val="en-US"/>
        </w:rPr>
        <w:t xml:space="preserve">The blue line represents the halogen halide molecules. </w:t>
      </w:r>
      <w:r w:rsidRPr="00107E96">
        <w:rPr>
          <w:b/>
          <w:lang w:val="en-US"/>
        </w:rPr>
        <w:t>Explain</w:t>
      </w:r>
      <w:r>
        <w:rPr>
          <w:lang w:val="en-US"/>
        </w:rPr>
        <w:t xml:space="preserve"> why does HF not fit the pattern?</w:t>
      </w:r>
    </w:p>
    <w:p w:rsidR="009F4845" w:rsidRPr="00840B4F" w:rsidRDefault="001E2ADC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830665" cy="1878182"/>
            <wp:effectExtent l="0" t="0" r="0" b="0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90" cy="188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840B4F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3C6044" w:rsidRPr="003C6044" w:rsidRDefault="003C6044" w:rsidP="00167651">
      <w:pPr>
        <w:spacing w:after="0" w:line="240" w:lineRule="auto"/>
        <w:rPr>
          <w:i/>
          <w:color w:val="FF0000"/>
          <w:szCs w:val="24"/>
          <w:lang w:val="en-US"/>
        </w:rPr>
      </w:pPr>
    </w:p>
    <w:sectPr w:rsidR="003C6044" w:rsidRPr="003C6044" w:rsidSect="006478BD">
      <w:headerReference w:type="default" r:id="rId11"/>
      <w:type w:val="continuous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C8" w:rsidRDefault="003C48C8">
      <w:pPr>
        <w:spacing w:after="0" w:line="240" w:lineRule="auto"/>
      </w:pPr>
      <w:r>
        <w:separator/>
      </w:r>
    </w:p>
  </w:endnote>
  <w:endnote w:type="continuationSeparator" w:id="0">
    <w:p w:rsidR="003C48C8" w:rsidRDefault="003C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C8" w:rsidRDefault="003C48C8">
      <w:pPr>
        <w:spacing w:after="0" w:line="240" w:lineRule="auto"/>
      </w:pPr>
      <w:r>
        <w:separator/>
      </w:r>
    </w:p>
  </w:footnote>
  <w:footnote w:type="continuationSeparator" w:id="0">
    <w:p w:rsidR="003C48C8" w:rsidRDefault="003C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DC" w:rsidRDefault="001E2AD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3315C"/>
    <w:multiLevelType w:val="hybridMultilevel"/>
    <w:tmpl w:val="94ECB5F6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F2DF3"/>
    <w:multiLevelType w:val="hybridMultilevel"/>
    <w:tmpl w:val="462A0AAC"/>
    <w:lvl w:ilvl="0" w:tplc="E53E2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5E44"/>
    <w:multiLevelType w:val="hybridMultilevel"/>
    <w:tmpl w:val="94ECB5F6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9289A"/>
    <w:multiLevelType w:val="hybridMultilevel"/>
    <w:tmpl w:val="3B802F8E"/>
    <w:lvl w:ilvl="0" w:tplc="464655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2F55"/>
    <w:multiLevelType w:val="hybridMultilevel"/>
    <w:tmpl w:val="7E0C1870"/>
    <w:lvl w:ilvl="0" w:tplc="F10272B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22F4ED6"/>
    <w:multiLevelType w:val="hybridMultilevel"/>
    <w:tmpl w:val="0422018C"/>
    <w:lvl w:ilvl="0" w:tplc="C64E3518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6C1B"/>
    <w:multiLevelType w:val="hybridMultilevel"/>
    <w:tmpl w:val="3FBC6180"/>
    <w:lvl w:ilvl="0" w:tplc="96F0DB2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45F4"/>
    <w:multiLevelType w:val="hybridMultilevel"/>
    <w:tmpl w:val="5E846A56"/>
    <w:lvl w:ilvl="0" w:tplc="EAD0D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A7BD9"/>
    <w:multiLevelType w:val="hybridMultilevel"/>
    <w:tmpl w:val="0A4E9966"/>
    <w:lvl w:ilvl="0" w:tplc="81DC45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26EF"/>
    <w:multiLevelType w:val="hybridMultilevel"/>
    <w:tmpl w:val="85766D2C"/>
    <w:lvl w:ilvl="0" w:tplc="CCC09022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C37CE"/>
    <w:multiLevelType w:val="hybridMultilevel"/>
    <w:tmpl w:val="5E3A57C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44A63"/>
    <w:multiLevelType w:val="hybridMultilevel"/>
    <w:tmpl w:val="E4DC8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E4E9B"/>
    <w:multiLevelType w:val="hybridMultilevel"/>
    <w:tmpl w:val="81366292"/>
    <w:lvl w:ilvl="0" w:tplc="DC0A12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8B35A2"/>
    <w:multiLevelType w:val="hybridMultilevel"/>
    <w:tmpl w:val="E4DC8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F6BD9"/>
    <w:multiLevelType w:val="hybridMultilevel"/>
    <w:tmpl w:val="7E0C1870"/>
    <w:lvl w:ilvl="0" w:tplc="F10272B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4F51048"/>
    <w:multiLevelType w:val="hybridMultilevel"/>
    <w:tmpl w:val="89004210"/>
    <w:lvl w:ilvl="0" w:tplc="B65A0D9C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5605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A21494"/>
    <w:multiLevelType w:val="hybridMultilevel"/>
    <w:tmpl w:val="5E846A56"/>
    <w:lvl w:ilvl="0" w:tplc="EAD0D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235D"/>
    <w:multiLevelType w:val="hybridMultilevel"/>
    <w:tmpl w:val="A12A6966"/>
    <w:lvl w:ilvl="0" w:tplc="FC40CDE6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F312EB"/>
    <w:multiLevelType w:val="hybridMultilevel"/>
    <w:tmpl w:val="B5B21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0220C"/>
    <w:multiLevelType w:val="hybridMultilevel"/>
    <w:tmpl w:val="29E46324"/>
    <w:lvl w:ilvl="0" w:tplc="5A18C7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877B3"/>
    <w:multiLevelType w:val="hybridMultilevel"/>
    <w:tmpl w:val="462A0AAC"/>
    <w:lvl w:ilvl="0" w:tplc="E53E2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21B8A"/>
    <w:multiLevelType w:val="hybridMultilevel"/>
    <w:tmpl w:val="3AB83700"/>
    <w:lvl w:ilvl="0" w:tplc="5D82CDA4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10C19"/>
    <w:multiLevelType w:val="hybridMultilevel"/>
    <w:tmpl w:val="8BC20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D7FFC"/>
    <w:multiLevelType w:val="hybridMultilevel"/>
    <w:tmpl w:val="E0BE7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A21FC"/>
    <w:multiLevelType w:val="hybridMultilevel"/>
    <w:tmpl w:val="ADC6FF60"/>
    <w:lvl w:ilvl="0" w:tplc="BB4CCB32">
      <w:start w:val="1"/>
      <w:numFmt w:val="lowerLetter"/>
      <w:lvlText w:val="%1)"/>
      <w:lvlJc w:val="left"/>
      <w:pPr>
        <w:ind w:left="360" w:hanging="360"/>
      </w:pPr>
      <w:rPr>
        <w:color w:va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14"/>
  </w:num>
  <w:num w:numId="8">
    <w:abstractNumId w:val="8"/>
  </w:num>
  <w:num w:numId="9">
    <w:abstractNumId w:val="23"/>
  </w:num>
  <w:num w:numId="10">
    <w:abstractNumId w:val="24"/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  <w:num w:numId="17">
    <w:abstractNumId w:val="25"/>
  </w:num>
  <w:num w:numId="18">
    <w:abstractNumId w:val="11"/>
  </w:num>
  <w:num w:numId="19">
    <w:abstractNumId w:val="2"/>
  </w:num>
  <w:num w:numId="20">
    <w:abstractNumId w:val="15"/>
  </w:num>
  <w:num w:numId="21">
    <w:abstractNumId w:val="6"/>
  </w:num>
  <w:num w:numId="22">
    <w:abstractNumId w:val="22"/>
  </w:num>
  <w:num w:numId="23">
    <w:abstractNumId w:val="3"/>
  </w:num>
  <w:num w:numId="24">
    <w:abstractNumId w:val="10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1"/>
    <w:rsid w:val="00020D78"/>
    <w:rsid w:val="00043EDC"/>
    <w:rsid w:val="00050B63"/>
    <w:rsid w:val="00053B20"/>
    <w:rsid w:val="000625FE"/>
    <w:rsid w:val="00063803"/>
    <w:rsid w:val="00066606"/>
    <w:rsid w:val="000666AB"/>
    <w:rsid w:val="000926F7"/>
    <w:rsid w:val="000963D7"/>
    <w:rsid w:val="000974A2"/>
    <w:rsid w:val="000C4791"/>
    <w:rsid w:val="000D7F5F"/>
    <w:rsid w:val="000F3B85"/>
    <w:rsid w:val="00107E96"/>
    <w:rsid w:val="001135A9"/>
    <w:rsid w:val="001405E1"/>
    <w:rsid w:val="00140E76"/>
    <w:rsid w:val="00144BE4"/>
    <w:rsid w:val="001654A5"/>
    <w:rsid w:val="00167651"/>
    <w:rsid w:val="00180294"/>
    <w:rsid w:val="001826B2"/>
    <w:rsid w:val="00184DB9"/>
    <w:rsid w:val="001A67F2"/>
    <w:rsid w:val="001D63CE"/>
    <w:rsid w:val="001E2ADC"/>
    <w:rsid w:val="001E2D3D"/>
    <w:rsid w:val="001E3470"/>
    <w:rsid w:val="001E4105"/>
    <w:rsid w:val="002247CF"/>
    <w:rsid w:val="00231279"/>
    <w:rsid w:val="0025230A"/>
    <w:rsid w:val="002650BE"/>
    <w:rsid w:val="002665A9"/>
    <w:rsid w:val="002735C5"/>
    <w:rsid w:val="00276C06"/>
    <w:rsid w:val="002800B5"/>
    <w:rsid w:val="002B4B5D"/>
    <w:rsid w:val="002C6814"/>
    <w:rsid w:val="002D1201"/>
    <w:rsid w:val="002E3133"/>
    <w:rsid w:val="00330F3E"/>
    <w:rsid w:val="00331D5A"/>
    <w:rsid w:val="00332F8B"/>
    <w:rsid w:val="00335496"/>
    <w:rsid w:val="00342AEE"/>
    <w:rsid w:val="00353357"/>
    <w:rsid w:val="003545A0"/>
    <w:rsid w:val="003548CB"/>
    <w:rsid w:val="00362FE2"/>
    <w:rsid w:val="003814CF"/>
    <w:rsid w:val="003A0BA9"/>
    <w:rsid w:val="003C48C8"/>
    <w:rsid w:val="003C6044"/>
    <w:rsid w:val="003D45C1"/>
    <w:rsid w:val="004367E4"/>
    <w:rsid w:val="00445A2B"/>
    <w:rsid w:val="00460CD5"/>
    <w:rsid w:val="00463718"/>
    <w:rsid w:val="00467B54"/>
    <w:rsid w:val="00471BCD"/>
    <w:rsid w:val="00480E23"/>
    <w:rsid w:val="004A0089"/>
    <w:rsid w:val="004C3838"/>
    <w:rsid w:val="004F0472"/>
    <w:rsid w:val="00522A1C"/>
    <w:rsid w:val="005437F8"/>
    <w:rsid w:val="00553B62"/>
    <w:rsid w:val="00565FFB"/>
    <w:rsid w:val="0057704C"/>
    <w:rsid w:val="00584901"/>
    <w:rsid w:val="00584D9F"/>
    <w:rsid w:val="005A0983"/>
    <w:rsid w:val="005A228D"/>
    <w:rsid w:val="005B6B9F"/>
    <w:rsid w:val="005C58E7"/>
    <w:rsid w:val="005F3846"/>
    <w:rsid w:val="005F6F4E"/>
    <w:rsid w:val="00604860"/>
    <w:rsid w:val="00616F33"/>
    <w:rsid w:val="006478BD"/>
    <w:rsid w:val="00650327"/>
    <w:rsid w:val="0065355C"/>
    <w:rsid w:val="0068081E"/>
    <w:rsid w:val="00683788"/>
    <w:rsid w:val="00697E05"/>
    <w:rsid w:val="006A6599"/>
    <w:rsid w:val="006B343D"/>
    <w:rsid w:val="006C2097"/>
    <w:rsid w:val="00710BAE"/>
    <w:rsid w:val="007301DA"/>
    <w:rsid w:val="00760AA5"/>
    <w:rsid w:val="00763A2B"/>
    <w:rsid w:val="00764365"/>
    <w:rsid w:val="00767D8B"/>
    <w:rsid w:val="0077564A"/>
    <w:rsid w:val="007864C7"/>
    <w:rsid w:val="00787836"/>
    <w:rsid w:val="007A19CE"/>
    <w:rsid w:val="007B56CF"/>
    <w:rsid w:val="007E287A"/>
    <w:rsid w:val="007E45F7"/>
    <w:rsid w:val="007F35E4"/>
    <w:rsid w:val="008108CA"/>
    <w:rsid w:val="0081339F"/>
    <w:rsid w:val="008148EB"/>
    <w:rsid w:val="00822351"/>
    <w:rsid w:val="008262B1"/>
    <w:rsid w:val="00826454"/>
    <w:rsid w:val="00840B4F"/>
    <w:rsid w:val="008475D5"/>
    <w:rsid w:val="00850ADC"/>
    <w:rsid w:val="00851FB9"/>
    <w:rsid w:val="00856B3E"/>
    <w:rsid w:val="0088540F"/>
    <w:rsid w:val="00893E09"/>
    <w:rsid w:val="008A38DD"/>
    <w:rsid w:val="008E3EFC"/>
    <w:rsid w:val="00924253"/>
    <w:rsid w:val="00944638"/>
    <w:rsid w:val="0094737B"/>
    <w:rsid w:val="0095036D"/>
    <w:rsid w:val="00952CE5"/>
    <w:rsid w:val="00974853"/>
    <w:rsid w:val="009C414D"/>
    <w:rsid w:val="009E08ED"/>
    <w:rsid w:val="009F338B"/>
    <w:rsid w:val="009F4845"/>
    <w:rsid w:val="00A12538"/>
    <w:rsid w:val="00A323F7"/>
    <w:rsid w:val="00A40A40"/>
    <w:rsid w:val="00A56AEF"/>
    <w:rsid w:val="00B047F0"/>
    <w:rsid w:val="00B109DE"/>
    <w:rsid w:val="00B15D5F"/>
    <w:rsid w:val="00B206DE"/>
    <w:rsid w:val="00B26BE7"/>
    <w:rsid w:val="00B338BB"/>
    <w:rsid w:val="00B370C1"/>
    <w:rsid w:val="00B3735A"/>
    <w:rsid w:val="00B44997"/>
    <w:rsid w:val="00B4751C"/>
    <w:rsid w:val="00B714C2"/>
    <w:rsid w:val="00B91655"/>
    <w:rsid w:val="00B97576"/>
    <w:rsid w:val="00BA38B7"/>
    <w:rsid w:val="00BA5826"/>
    <w:rsid w:val="00BE18D1"/>
    <w:rsid w:val="00C003F5"/>
    <w:rsid w:val="00C07666"/>
    <w:rsid w:val="00C20382"/>
    <w:rsid w:val="00C312EA"/>
    <w:rsid w:val="00C33FA5"/>
    <w:rsid w:val="00C47100"/>
    <w:rsid w:val="00C6017B"/>
    <w:rsid w:val="00C602FA"/>
    <w:rsid w:val="00C63469"/>
    <w:rsid w:val="00C807A1"/>
    <w:rsid w:val="00CA4631"/>
    <w:rsid w:val="00CC02FE"/>
    <w:rsid w:val="00CD1D4C"/>
    <w:rsid w:val="00D12195"/>
    <w:rsid w:val="00D43BD9"/>
    <w:rsid w:val="00D44278"/>
    <w:rsid w:val="00D568D9"/>
    <w:rsid w:val="00DE64C9"/>
    <w:rsid w:val="00E00809"/>
    <w:rsid w:val="00E010BA"/>
    <w:rsid w:val="00E27EB1"/>
    <w:rsid w:val="00E466D0"/>
    <w:rsid w:val="00E64076"/>
    <w:rsid w:val="00E74071"/>
    <w:rsid w:val="00EA0202"/>
    <w:rsid w:val="00EA2D08"/>
    <w:rsid w:val="00EB12D5"/>
    <w:rsid w:val="00EB19CB"/>
    <w:rsid w:val="00EC678E"/>
    <w:rsid w:val="00F010DA"/>
    <w:rsid w:val="00F045FD"/>
    <w:rsid w:val="00F050D7"/>
    <w:rsid w:val="00F2128F"/>
    <w:rsid w:val="00F505C6"/>
    <w:rsid w:val="00F561A4"/>
    <w:rsid w:val="00FB2456"/>
    <w:rsid w:val="00FB70C5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2">
    <w:name w:val="heading 2"/>
    <w:basedOn w:val="Normal"/>
    <w:link w:val="Ttulo2Car"/>
    <w:qFormat/>
    <w:rsid w:val="003D45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D45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ritdescriptor">
    <w:name w:val="critdescriptor"/>
    <w:basedOn w:val="Normal"/>
    <w:rsid w:val="003D45C1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D45C1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3D45C1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rsid w:val="003D45C1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26454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EA020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link w:val="Encabezado"/>
    <w:semiHidden/>
    <w:rsid w:val="00EA0202"/>
    <w:rPr>
      <w:rFonts w:ascii="Times" w:eastAsia="Times" w:hAnsi="Times"/>
      <w:sz w:val="24"/>
      <w:lang w:val="es-ES_tradnl"/>
    </w:rPr>
  </w:style>
  <w:style w:type="paragraph" w:customStyle="1" w:styleId="Textoindependiente21">
    <w:name w:val="Texto independiente 21"/>
    <w:basedOn w:val="Normal"/>
    <w:rsid w:val="00EA0202"/>
    <w:pPr>
      <w:widowControl w:val="0"/>
      <w:suppressAutoHyphens/>
      <w:spacing w:after="120" w:line="240" w:lineRule="auto"/>
      <w:jc w:val="both"/>
    </w:pPr>
    <w:rPr>
      <w:rFonts w:eastAsia="Times New Roman"/>
      <w:szCs w:val="24"/>
      <w:lang w:val="es-ES_tradnl"/>
    </w:rPr>
  </w:style>
  <w:style w:type="paragraph" w:customStyle="1" w:styleId="indent3">
    <w:name w:val="indent3"/>
    <w:basedOn w:val="Normal"/>
    <w:rsid w:val="00BA582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="Times New Roman"/>
      <w:sz w:val="22"/>
      <w:lang w:val="en-US"/>
    </w:rPr>
  </w:style>
  <w:style w:type="paragraph" w:customStyle="1" w:styleId="tablebody">
    <w:name w:val="tablebody"/>
    <w:basedOn w:val="Normal"/>
    <w:rsid w:val="00C6017B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customStyle="1" w:styleId="apple-converted-space">
    <w:name w:val="apple-converted-space"/>
    <w:rsid w:val="00C6017B"/>
  </w:style>
  <w:style w:type="character" w:customStyle="1" w:styleId="bold">
    <w:name w:val="bold"/>
    <w:rsid w:val="00C6017B"/>
  </w:style>
  <w:style w:type="character" w:styleId="Textoennegrita">
    <w:name w:val="Strong"/>
    <w:basedOn w:val="Fuentedeprrafopredeter"/>
    <w:uiPriority w:val="22"/>
    <w:qFormat/>
    <w:rsid w:val="0065355C"/>
    <w:rPr>
      <w:b/>
      <w:bCs/>
    </w:rPr>
  </w:style>
  <w:style w:type="character" w:styleId="nfasis">
    <w:name w:val="Emphasis"/>
    <w:basedOn w:val="Fuentedeprrafopredeter"/>
    <w:uiPriority w:val="20"/>
    <w:qFormat/>
    <w:rsid w:val="005A09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2">
    <w:name w:val="heading 2"/>
    <w:basedOn w:val="Normal"/>
    <w:link w:val="Ttulo2Car"/>
    <w:qFormat/>
    <w:rsid w:val="003D45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D45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ritdescriptor">
    <w:name w:val="critdescriptor"/>
    <w:basedOn w:val="Normal"/>
    <w:rsid w:val="003D45C1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D45C1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3D45C1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rsid w:val="003D45C1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26454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EA020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link w:val="Encabezado"/>
    <w:semiHidden/>
    <w:rsid w:val="00EA0202"/>
    <w:rPr>
      <w:rFonts w:ascii="Times" w:eastAsia="Times" w:hAnsi="Times"/>
      <w:sz w:val="24"/>
      <w:lang w:val="es-ES_tradnl"/>
    </w:rPr>
  </w:style>
  <w:style w:type="paragraph" w:customStyle="1" w:styleId="Textoindependiente21">
    <w:name w:val="Texto independiente 21"/>
    <w:basedOn w:val="Normal"/>
    <w:rsid w:val="00EA0202"/>
    <w:pPr>
      <w:widowControl w:val="0"/>
      <w:suppressAutoHyphens/>
      <w:spacing w:after="120" w:line="240" w:lineRule="auto"/>
      <w:jc w:val="both"/>
    </w:pPr>
    <w:rPr>
      <w:rFonts w:eastAsia="Times New Roman"/>
      <w:szCs w:val="24"/>
      <w:lang w:val="es-ES_tradnl"/>
    </w:rPr>
  </w:style>
  <w:style w:type="paragraph" w:customStyle="1" w:styleId="indent3">
    <w:name w:val="indent3"/>
    <w:basedOn w:val="Normal"/>
    <w:rsid w:val="00BA582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="Times New Roman"/>
      <w:sz w:val="22"/>
      <w:lang w:val="en-US"/>
    </w:rPr>
  </w:style>
  <w:style w:type="paragraph" w:customStyle="1" w:styleId="tablebody">
    <w:name w:val="tablebody"/>
    <w:basedOn w:val="Normal"/>
    <w:rsid w:val="00C6017B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customStyle="1" w:styleId="apple-converted-space">
    <w:name w:val="apple-converted-space"/>
    <w:rsid w:val="00C6017B"/>
  </w:style>
  <w:style w:type="character" w:customStyle="1" w:styleId="bold">
    <w:name w:val="bold"/>
    <w:rsid w:val="00C6017B"/>
  </w:style>
  <w:style w:type="character" w:styleId="Textoennegrita">
    <w:name w:val="Strong"/>
    <w:basedOn w:val="Fuentedeprrafopredeter"/>
    <w:uiPriority w:val="22"/>
    <w:qFormat/>
    <w:rsid w:val="0065355C"/>
    <w:rPr>
      <w:b/>
      <w:bCs/>
    </w:rPr>
  </w:style>
  <w:style w:type="character" w:styleId="nfasis">
    <w:name w:val="Emphasis"/>
    <w:basedOn w:val="Fuentedeprrafopredeter"/>
    <w:uiPriority w:val="20"/>
    <w:qFormat/>
    <w:rsid w:val="005A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7F19-C927-49A3-B11F-250498E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Prado-Fernández</dc:creator>
  <cp:lastModifiedBy>sfpaula.default</cp:lastModifiedBy>
  <cp:revision>3</cp:revision>
  <cp:lastPrinted>2012-10-22T08:06:00Z</cp:lastPrinted>
  <dcterms:created xsi:type="dcterms:W3CDTF">2015-10-23T07:33:00Z</dcterms:created>
  <dcterms:modified xsi:type="dcterms:W3CDTF">2015-10-23T07:40:00Z</dcterms:modified>
</cp:coreProperties>
</file>