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5655" w14:textId="77777777" w:rsidR="00C869BD" w:rsidRPr="001955FD" w:rsidRDefault="00C869BD" w:rsidP="00C869BD">
      <w:pPr>
        <w:pageBreakBefore/>
        <w:jc w:val="center"/>
        <w:rPr>
          <w:rFonts w:asciiTheme="minorHAnsi" w:hAnsiTheme="minorHAnsi"/>
          <w:b/>
          <w:sz w:val="32"/>
          <w:szCs w:val="32"/>
          <w:lang w:val="en-GB"/>
        </w:rPr>
      </w:pPr>
      <w:proofErr w:type="gramStart"/>
      <w:r>
        <w:rPr>
          <w:rFonts w:asciiTheme="minorHAnsi" w:hAnsiTheme="minorHAnsi"/>
          <w:b/>
          <w:sz w:val="32"/>
          <w:szCs w:val="32"/>
          <w:lang w:val="en-GB"/>
        </w:rPr>
        <w:t>Lab  practice</w:t>
      </w:r>
      <w:proofErr w:type="gramEnd"/>
      <w:r>
        <w:rPr>
          <w:rFonts w:asciiTheme="minorHAnsi" w:hAnsiTheme="minorHAnsi"/>
          <w:b/>
          <w:sz w:val="32"/>
          <w:szCs w:val="32"/>
          <w:lang w:val="en-GB"/>
        </w:rPr>
        <w:t xml:space="preserve"> 1: Working in the laboratory. Skills and Safety</w:t>
      </w:r>
    </w:p>
    <w:p w14:paraId="2A79CA28" w14:textId="02CBC39B" w:rsidR="00C869BD" w:rsidRDefault="00BE7248" w:rsidP="00C869BD">
      <w:pPr>
        <w:spacing w:before="120"/>
        <w:jc w:val="both"/>
        <w:rPr>
          <w:rFonts w:asciiTheme="minorHAnsi" w:hAnsiTheme="minorHAnsi"/>
          <w:b/>
          <w:lang w:val="en-GB"/>
        </w:rPr>
      </w:pPr>
      <w:r>
        <w:rPr>
          <w:rFonts w:asciiTheme="minorHAnsi" w:hAnsiTheme="minorHAnsi"/>
          <w:b/>
          <w:noProof/>
          <w:lang w:val="en-GB"/>
        </w:rPr>
        <mc:AlternateContent>
          <mc:Choice Requires="wps">
            <w:drawing>
              <wp:anchor distT="0" distB="0" distL="114300" distR="114300" simplePos="0" relativeHeight="251663360" behindDoc="0" locked="0" layoutInCell="1" allowOverlap="1" wp14:anchorId="5E1BCCE0" wp14:editId="701A7348">
                <wp:simplePos x="0" y="0"/>
                <wp:positionH relativeFrom="column">
                  <wp:posOffset>4243705</wp:posOffset>
                </wp:positionH>
                <wp:positionV relativeFrom="paragraph">
                  <wp:posOffset>173355</wp:posOffset>
                </wp:positionV>
                <wp:extent cx="1943100" cy="1846580"/>
                <wp:effectExtent l="12700" t="12700" r="12700" b="762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846580"/>
                        </a:xfrm>
                        <a:prstGeom prst="rect">
                          <a:avLst/>
                        </a:prstGeom>
                        <a:solidFill>
                          <a:schemeClr val="lt1"/>
                        </a:solidFill>
                        <a:ln w="28575">
                          <a:solidFill>
                            <a:srgbClr val="92D050"/>
                          </a:solidFill>
                        </a:ln>
                      </wps:spPr>
                      <wps:txbx>
                        <w:txbxContent>
                          <w:p w14:paraId="63C469B8" w14:textId="1F048BEE" w:rsidR="00BE7248" w:rsidRPr="00806BE2" w:rsidRDefault="00BE7248">
                            <w:pPr>
                              <w:rPr>
                                <w:b/>
                                <w:bCs/>
                                <w:lang w:val="en-US"/>
                              </w:rPr>
                            </w:pPr>
                            <w:r w:rsidRPr="00806BE2">
                              <w:rPr>
                                <w:b/>
                                <w:bCs/>
                                <w:lang w:val="en-US"/>
                              </w:rPr>
                              <w:t>Skills developed in this session:</w:t>
                            </w:r>
                          </w:p>
                          <w:p w14:paraId="7AFE4082" w14:textId="77777777" w:rsidR="00E0059F" w:rsidRPr="00E0059F" w:rsidRDefault="00E0059F" w:rsidP="00E0059F">
                            <w:pPr>
                              <w:pStyle w:val="ListParagraph"/>
                              <w:numPr>
                                <w:ilvl w:val="0"/>
                                <w:numId w:val="9"/>
                              </w:numPr>
                              <w:suppressAutoHyphens w:val="0"/>
                              <w:rPr>
                                <w:lang w:val="en-ES" w:eastAsia="en-GB"/>
                              </w:rPr>
                            </w:pPr>
                            <w:r w:rsidRPr="00E0059F">
                              <w:rPr>
                                <w:rFonts w:ascii="Calibri" w:hAnsi="Calibri" w:cs="Calibri"/>
                                <w:color w:val="000000"/>
                                <w:sz w:val="22"/>
                                <w:szCs w:val="22"/>
                                <w:shd w:val="clear" w:color="auto" w:fill="FFFFFF"/>
                                <w:lang w:val="en-ES" w:eastAsia="en-GB"/>
                              </w:rPr>
                              <w:t>Preparation of solutions</w:t>
                            </w:r>
                          </w:p>
                          <w:p w14:paraId="760AC1F0" w14:textId="77777777" w:rsidR="00A71B14" w:rsidRPr="00A71B14" w:rsidRDefault="00A71B14" w:rsidP="00A71B14">
                            <w:pPr>
                              <w:pStyle w:val="ListParagraph"/>
                              <w:numPr>
                                <w:ilvl w:val="0"/>
                                <w:numId w:val="9"/>
                              </w:numPr>
                              <w:suppressAutoHyphens w:val="0"/>
                              <w:rPr>
                                <w:lang w:val="en-ES" w:eastAsia="en-GB"/>
                              </w:rPr>
                            </w:pPr>
                            <w:r w:rsidRPr="00A71B14">
                              <w:rPr>
                                <w:rFonts w:ascii="Calibri" w:hAnsi="Calibri" w:cs="Calibri"/>
                                <w:color w:val="000000"/>
                                <w:sz w:val="22"/>
                                <w:szCs w:val="22"/>
                                <w:shd w:val="clear" w:color="auto" w:fill="FFFFFF"/>
                                <w:lang w:val="en-ES" w:eastAsia="en-GB"/>
                              </w:rPr>
                              <w:t>Use of instruments to measure volume, measuring cylinders, pippettes etc.</w:t>
                            </w:r>
                          </w:p>
                          <w:p w14:paraId="4F9E15DA" w14:textId="77777777" w:rsidR="00A71B14" w:rsidRPr="00A71B14" w:rsidRDefault="00A71B14" w:rsidP="00A71B14">
                            <w:pPr>
                              <w:pStyle w:val="ListParagraph"/>
                              <w:numPr>
                                <w:ilvl w:val="0"/>
                                <w:numId w:val="9"/>
                              </w:numPr>
                              <w:suppressAutoHyphens w:val="0"/>
                              <w:rPr>
                                <w:lang w:val="en-ES" w:eastAsia="en-GB"/>
                              </w:rPr>
                            </w:pPr>
                            <w:r w:rsidRPr="00A71B14">
                              <w:rPr>
                                <w:rFonts w:ascii="Calibri" w:hAnsi="Calibri" w:cs="Calibri"/>
                                <w:color w:val="000000"/>
                                <w:sz w:val="22"/>
                                <w:szCs w:val="22"/>
                                <w:shd w:val="clear" w:color="auto" w:fill="FFFFFF"/>
                                <w:lang w:val="en-ES" w:eastAsia="en-GB"/>
                              </w:rPr>
                              <w:t>Use of volumetric flask</w:t>
                            </w:r>
                          </w:p>
                          <w:p w14:paraId="0105901E" w14:textId="17B6A052" w:rsidR="00BE7248" w:rsidRPr="00806BE2" w:rsidRDefault="00BE7248" w:rsidP="00806BE2">
                            <w:pPr>
                              <w:ind w:left="36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1BCCE0" id="_x0000_t202" coordsize="21600,21600" o:spt="202" path="m,l,21600r21600,l21600,xe">
                <v:stroke joinstyle="miter"/>
                <v:path gradientshapeok="t" o:connecttype="rect"/>
              </v:shapetype>
              <v:shape id="Text Box 3" o:spid="_x0000_s1026" type="#_x0000_t202" style="position:absolute;left:0;text-align:left;margin-left:334.15pt;margin-top:13.65pt;width:153pt;height:14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" fillcolor="white [3201]" strokecolor="#92d050" strokeweight="2.25pt">
                <v:textbox>
                  <w:txbxContent>
                    <w:p w14:paraId="63C469B8" w14:textId="1F048BEE" w:rsidR="00BE7248" w:rsidRPr="00806BE2" w:rsidRDefault="00BE7248">
                      <w:pPr>
                        <w:rPr>
                          <w:b/>
                          <w:bCs/>
                          <w:lang w:val="en-US"/>
                        </w:rPr>
                      </w:pPr>
                      <w:r w:rsidRPr="00806BE2">
                        <w:rPr>
                          <w:b/>
                          <w:bCs/>
                          <w:lang w:val="en-US"/>
                        </w:rPr>
                        <w:t>Skills developed in this session:</w:t>
                      </w:r>
                    </w:p>
                    <w:p w14:paraId="7AFE4082" w14:textId="77777777" w:rsidR="00E0059F" w:rsidRPr="00E0059F" w:rsidRDefault="00E0059F" w:rsidP="00E0059F">
                      <w:pPr>
                        <w:pStyle w:val="ListParagraph"/>
                        <w:numPr>
                          <w:ilvl w:val="0"/>
                          <w:numId w:val="9"/>
                        </w:numPr>
                        <w:suppressAutoHyphens w:val="0"/>
                        <w:rPr>
                          <w:lang w:val="en-ES" w:eastAsia="en-GB"/>
                        </w:rPr>
                      </w:pPr>
                      <w:r w:rsidRPr="00E0059F">
                        <w:rPr>
                          <w:rFonts w:ascii="Calibri" w:hAnsi="Calibri" w:cs="Calibri"/>
                          <w:color w:val="000000"/>
                          <w:sz w:val="22"/>
                          <w:szCs w:val="22"/>
                          <w:shd w:val="clear" w:color="auto" w:fill="FFFFFF"/>
                          <w:lang w:val="en-ES" w:eastAsia="en-GB"/>
                        </w:rPr>
                        <w:t>Preparation of solutions</w:t>
                      </w:r>
                    </w:p>
                    <w:p w14:paraId="760AC1F0" w14:textId="77777777" w:rsidR="00A71B14" w:rsidRPr="00A71B14" w:rsidRDefault="00A71B14" w:rsidP="00A71B14">
                      <w:pPr>
                        <w:pStyle w:val="ListParagraph"/>
                        <w:numPr>
                          <w:ilvl w:val="0"/>
                          <w:numId w:val="9"/>
                        </w:numPr>
                        <w:suppressAutoHyphens w:val="0"/>
                        <w:rPr>
                          <w:lang w:val="en-ES" w:eastAsia="en-GB"/>
                        </w:rPr>
                      </w:pPr>
                      <w:r w:rsidRPr="00A71B14">
                        <w:rPr>
                          <w:rFonts w:ascii="Calibri" w:hAnsi="Calibri" w:cs="Calibri"/>
                          <w:color w:val="000000"/>
                          <w:sz w:val="22"/>
                          <w:szCs w:val="22"/>
                          <w:shd w:val="clear" w:color="auto" w:fill="FFFFFF"/>
                          <w:lang w:val="en-ES" w:eastAsia="en-GB"/>
                        </w:rPr>
                        <w:t>Use of instruments to measure volume, measuring cylinders, pippettes etc.</w:t>
                      </w:r>
                    </w:p>
                    <w:p w14:paraId="4F9E15DA" w14:textId="77777777" w:rsidR="00A71B14" w:rsidRPr="00A71B14" w:rsidRDefault="00A71B14" w:rsidP="00A71B14">
                      <w:pPr>
                        <w:pStyle w:val="ListParagraph"/>
                        <w:numPr>
                          <w:ilvl w:val="0"/>
                          <w:numId w:val="9"/>
                        </w:numPr>
                        <w:suppressAutoHyphens w:val="0"/>
                        <w:rPr>
                          <w:lang w:val="en-ES" w:eastAsia="en-GB"/>
                        </w:rPr>
                      </w:pPr>
                      <w:r w:rsidRPr="00A71B14">
                        <w:rPr>
                          <w:rFonts w:ascii="Calibri" w:hAnsi="Calibri" w:cs="Calibri"/>
                          <w:color w:val="000000"/>
                          <w:sz w:val="22"/>
                          <w:szCs w:val="22"/>
                          <w:shd w:val="clear" w:color="auto" w:fill="FFFFFF"/>
                          <w:lang w:val="en-ES" w:eastAsia="en-GB"/>
                        </w:rPr>
                        <w:t>Use of volumetric flask</w:t>
                      </w:r>
                    </w:p>
                    <w:p w14:paraId="0105901E" w14:textId="17B6A052" w:rsidR="00BE7248" w:rsidRPr="00806BE2" w:rsidRDefault="00BE7248" w:rsidP="00806BE2">
                      <w:pPr>
                        <w:ind w:left="360"/>
                        <w:rPr>
                          <w:lang w:val="en-US"/>
                        </w:rPr>
                      </w:pPr>
                    </w:p>
                  </w:txbxContent>
                </v:textbox>
                <w10:wrap type="square"/>
              </v:shape>
            </w:pict>
          </mc:Fallback>
        </mc:AlternateContent>
      </w:r>
      <w:r w:rsidR="00C869BD">
        <w:rPr>
          <w:rFonts w:asciiTheme="minorHAnsi" w:hAnsiTheme="minorHAnsi"/>
          <w:b/>
          <w:lang w:val="en-GB"/>
        </w:rPr>
        <w:t>Assessed criterion: AIE</w:t>
      </w:r>
    </w:p>
    <w:p w14:paraId="1D4D1AC1" w14:textId="77777777" w:rsidR="00C869BD" w:rsidRPr="001955FD" w:rsidRDefault="00C869BD" w:rsidP="00C869BD">
      <w:pPr>
        <w:spacing w:before="120"/>
        <w:jc w:val="both"/>
        <w:rPr>
          <w:rFonts w:asciiTheme="minorHAnsi" w:hAnsiTheme="minorHAnsi"/>
          <w:lang w:val="en-GB"/>
        </w:rPr>
      </w:pPr>
      <w:r w:rsidRPr="001955FD">
        <w:rPr>
          <w:rFonts w:asciiTheme="minorHAnsi" w:hAnsiTheme="minorHAnsi"/>
          <w:b/>
          <w:lang w:val="en-GB"/>
        </w:rPr>
        <w:t>Task</w:t>
      </w:r>
    </w:p>
    <w:p w14:paraId="320816C3" w14:textId="5162FCBE" w:rsidR="00C869BD" w:rsidRPr="00FC0D53" w:rsidRDefault="00C869BD" w:rsidP="00C869BD">
      <w:pPr>
        <w:pStyle w:val="Heading2"/>
        <w:numPr>
          <w:ilvl w:val="0"/>
          <w:numId w:val="0"/>
        </w:numPr>
        <w:spacing w:before="120" w:after="0"/>
        <w:jc w:val="both"/>
        <w:rPr>
          <w:rFonts w:asciiTheme="minorHAnsi" w:hAnsiTheme="minorHAnsi"/>
          <w:b w:val="0"/>
          <w:sz w:val="24"/>
          <w:szCs w:val="24"/>
          <w:lang w:val="en-GB"/>
        </w:rPr>
      </w:pPr>
      <w:r w:rsidRPr="001955FD">
        <w:rPr>
          <w:rFonts w:asciiTheme="minorHAnsi" w:hAnsiTheme="minorHAnsi"/>
          <w:b w:val="0"/>
          <w:sz w:val="24"/>
          <w:szCs w:val="24"/>
          <w:lang w:val="en-GB"/>
        </w:rPr>
        <w:t xml:space="preserve">To </w:t>
      </w:r>
      <w:r w:rsidR="00BB2C90">
        <w:rPr>
          <w:rFonts w:asciiTheme="minorHAnsi" w:hAnsiTheme="minorHAnsi"/>
          <w:b w:val="0"/>
          <w:sz w:val="24"/>
          <w:szCs w:val="24"/>
          <w:lang w:val="en-GB"/>
        </w:rPr>
        <w:t>revise</w:t>
      </w:r>
      <w:r>
        <w:rPr>
          <w:rFonts w:asciiTheme="minorHAnsi" w:hAnsiTheme="minorHAnsi"/>
          <w:b w:val="0"/>
          <w:sz w:val="24"/>
          <w:szCs w:val="24"/>
          <w:lang w:val="en-GB"/>
        </w:rPr>
        <w:t xml:space="preserve"> </w:t>
      </w:r>
      <w:r w:rsidRPr="001955FD">
        <w:rPr>
          <w:rFonts w:asciiTheme="minorHAnsi" w:hAnsiTheme="minorHAnsi"/>
          <w:b w:val="0"/>
          <w:sz w:val="24"/>
          <w:szCs w:val="24"/>
          <w:lang w:val="en-GB"/>
        </w:rPr>
        <w:t xml:space="preserve">laboratory </w:t>
      </w:r>
      <w:r>
        <w:rPr>
          <w:rFonts w:asciiTheme="minorHAnsi" w:hAnsiTheme="minorHAnsi"/>
          <w:b w:val="0"/>
          <w:sz w:val="24"/>
          <w:szCs w:val="24"/>
          <w:lang w:val="en-GB"/>
        </w:rPr>
        <w:t>safety measurements</w:t>
      </w:r>
      <w:r w:rsidR="00BB2C90">
        <w:rPr>
          <w:rFonts w:asciiTheme="minorHAnsi" w:hAnsiTheme="minorHAnsi"/>
          <w:b w:val="0"/>
          <w:sz w:val="24"/>
          <w:szCs w:val="24"/>
          <w:lang w:val="en-GB"/>
        </w:rPr>
        <w:t xml:space="preserve"> and develop several lab skills</w:t>
      </w:r>
      <w:r>
        <w:rPr>
          <w:rFonts w:asciiTheme="minorHAnsi" w:hAnsiTheme="minorHAnsi"/>
          <w:b w:val="0"/>
          <w:sz w:val="24"/>
          <w:szCs w:val="24"/>
          <w:lang w:val="en-GB"/>
        </w:rPr>
        <w:t>.</w:t>
      </w:r>
    </w:p>
    <w:p w14:paraId="5ECA61E3" w14:textId="77777777" w:rsidR="00C869BD" w:rsidRPr="001955FD" w:rsidRDefault="00C869BD" w:rsidP="00C869BD">
      <w:pPr>
        <w:pStyle w:val="BodyText"/>
        <w:rPr>
          <w:lang w:val="en-GB"/>
        </w:rPr>
      </w:pPr>
    </w:p>
    <w:p w14:paraId="151A29B1" w14:textId="77777777" w:rsidR="00C869BD" w:rsidRPr="001955FD" w:rsidRDefault="00C869BD" w:rsidP="00C869BD">
      <w:pPr>
        <w:autoSpaceDE w:val="0"/>
        <w:autoSpaceDN w:val="0"/>
        <w:adjustRightInd w:val="0"/>
        <w:spacing w:after="120"/>
        <w:jc w:val="both"/>
        <w:rPr>
          <w:rFonts w:asciiTheme="minorHAnsi" w:hAnsiTheme="minorHAnsi"/>
          <w:b/>
          <w:bCs/>
          <w:szCs w:val="21"/>
          <w:lang w:val="en-GB"/>
        </w:rPr>
      </w:pPr>
      <w:r>
        <w:rPr>
          <w:rFonts w:asciiTheme="minorHAnsi" w:hAnsiTheme="minorHAnsi"/>
          <w:b/>
          <w:szCs w:val="20"/>
          <w:lang w:val="en-GB"/>
        </w:rPr>
        <w:t>Remember!</w:t>
      </w:r>
    </w:p>
    <w:p w14:paraId="27BE382E" w14:textId="77777777" w:rsidR="00C869BD" w:rsidRPr="001955FD" w:rsidRDefault="00C869BD" w:rsidP="00C869BD">
      <w:pPr>
        <w:pStyle w:val="BodyTextIndent"/>
        <w:ind w:left="0" w:firstLine="360"/>
        <w:rPr>
          <w:rFonts w:asciiTheme="minorHAnsi" w:hAnsiTheme="minorHAnsi"/>
          <w:sz w:val="24"/>
          <w:lang w:val="en-US"/>
        </w:rPr>
      </w:pPr>
      <w:r w:rsidRPr="001955FD">
        <w:rPr>
          <w:rFonts w:asciiTheme="minorHAnsi" w:hAnsiTheme="minorHAnsi"/>
          <w:sz w:val="24"/>
          <w:lang w:val="en-US"/>
        </w:rPr>
        <w:t xml:space="preserve">In the laboratory, we carry out most of the steps of the scientific method, especially the experimentation. </w:t>
      </w:r>
    </w:p>
    <w:p w14:paraId="477DFE20" w14:textId="77777777" w:rsidR="00C869BD" w:rsidRPr="001955FD" w:rsidRDefault="00C869BD" w:rsidP="00C869BD">
      <w:pPr>
        <w:ind w:firstLine="360"/>
        <w:jc w:val="both"/>
        <w:rPr>
          <w:rFonts w:asciiTheme="minorHAnsi" w:hAnsiTheme="minorHAnsi"/>
          <w:lang w:val="en-GB"/>
        </w:rPr>
      </w:pPr>
      <w:r w:rsidRPr="001955FD">
        <w:rPr>
          <w:rFonts w:asciiTheme="minorHAnsi" w:hAnsiTheme="minorHAnsi"/>
          <w:noProof/>
          <w:lang w:eastAsia="es-ES"/>
        </w:rPr>
        <mc:AlternateContent>
          <mc:Choice Requires="wps">
            <w:drawing>
              <wp:anchor distT="0" distB="0" distL="114300" distR="114300" simplePos="0" relativeHeight="251659264" behindDoc="0" locked="0" layoutInCell="1" allowOverlap="1" wp14:anchorId="0A6F227E" wp14:editId="648B0281">
                <wp:simplePos x="0" y="0"/>
                <wp:positionH relativeFrom="column">
                  <wp:posOffset>-41910</wp:posOffset>
                </wp:positionH>
                <wp:positionV relativeFrom="paragraph">
                  <wp:posOffset>595630</wp:posOffset>
                </wp:positionV>
                <wp:extent cx="5436235" cy="3238500"/>
                <wp:effectExtent l="0" t="0" r="12065" b="19050"/>
                <wp:wrapSquare wrapText="bothSides"/>
                <wp:docPr id="2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3238500"/>
                        </a:xfrm>
                        <a:prstGeom prst="rect">
                          <a:avLst/>
                        </a:prstGeom>
                        <a:solidFill>
                          <a:srgbClr val="FFFFFF"/>
                        </a:solidFill>
                        <a:ln w="9525">
                          <a:solidFill>
                            <a:srgbClr val="000000"/>
                          </a:solidFill>
                          <a:miter lim="800000"/>
                          <a:headEnd/>
                          <a:tailEnd/>
                        </a:ln>
                      </wps:spPr>
                      <wps:txbx>
                        <w:txbxContent>
                          <w:p w14:paraId="794611CB" w14:textId="77777777" w:rsidR="00C869BD" w:rsidRDefault="00C869BD" w:rsidP="00C869BD">
                            <w:pPr>
                              <w:spacing w:after="120"/>
                              <w:jc w:val="center"/>
                              <w:rPr>
                                <w:b/>
                                <w:bCs/>
                                <w:lang w:val="en-GB"/>
                              </w:rPr>
                            </w:pPr>
                            <w:r>
                              <w:rPr>
                                <w:b/>
                                <w:bCs/>
                                <w:u w:val="single"/>
                                <w:lang w:val="en-GB"/>
                              </w:rPr>
                              <w:t>Some of the main rules to follow are these</w:t>
                            </w:r>
                            <w:r>
                              <w:rPr>
                                <w:b/>
                                <w:bCs/>
                                <w:lang w:val="en-GB"/>
                              </w:rPr>
                              <w:t>:</w:t>
                            </w:r>
                          </w:p>
                          <w:p w14:paraId="10258732" w14:textId="77777777" w:rsidR="00C869BD" w:rsidRDefault="00C869BD" w:rsidP="00C869BD">
                            <w:pPr>
                              <w:spacing w:after="120"/>
                              <w:jc w:val="both"/>
                              <w:rPr>
                                <w:lang w:val="en-GB"/>
                              </w:rPr>
                            </w:pPr>
                            <w:r>
                              <w:rPr>
                                <w:lang w:val="en-GB"/>
                              </w:rPr>
                              <w:t xml:space="preserve">- Make sure you have the necessary </w:t>
                            </w:r>
                            <w:r>
                              <w:rPr>
                                <w:b/>
                                <w:bCs/>
                                <w:lang w:val="en-GB"/>
                              </w:rPr>
                              <w:t>apparatus, instruments</w:t>
                            </w:r>
                            <w:r>
                              <w:rPr>
                                <w:lang w:val="en-GB"/>
                              </w:rPr>
                              <w:t xml:space="preserve"> and </w:t>
                            </w:r>
                            <w:r>
                              <w:rPr>
                                <w:b/>
                                <w:bCs/>
                                <w:lang w:val="en-GB"/>
                              </w:rPr>
                              <w:t>material</w:t>
                            </w:r>
                            <w:r>
                              <w:rPr>
                                <w:lang w:val="en-GB"/>
                              </w:rPr>
                              <w:t xml:space="preserve">, that they are clean and in perfect condition. </w:t>
                            </w:r>
                          </w:p>
                          <w:p w14:paraId="0AC032C1" w14:textId="77777777" w:rsidR="00C869BD" w:rsidRDefault="00C869BD" w:rsidP="00C869BD">
                            <w:pPr>
                              <w:spacing w:after="120"/>
                              <w:jc w:val="both"/>
                              <w:rPr>
                                <w:lang w:val="en-GB"/>
                              </w:rPr>
                            </w:pPr>
                            <w:r>
                              <w:rPr>
                                <w:lang w:val="en-GB"/>
                              </w:rPr>
                              <w:t xml:space="preserve">- </w:t>
                            </w:r>
                            <w:r>
                              <w:rPr>
                                <w:b/>
                                <w:bCs/>
                                <w:lang w:val="en-GB"/>
                              </w:rPr>
                              <w:t>On the working bench</w:t>
                            </w:r>
                            <w:r>
                              <w:rPr>
                                <w:lang w:val="en-GB"/>
                              </w:rPr>
                              <w:t xml:space="preserve">, put </w:t>
                            </w:r>
                            <w:r>
                              <w:rPr>
                                <w:u w:val="single"/>
                                <w:lang w:val="en-GB"/>
                              </w:rPr>
                              <w:t>only</w:t>
                            </w:r>
                            <w:r>
                              <w:rPr>
                                <w:lang w:val="en-GB"/>
                              </w:rPr>
                              <w:t xml:space="preserve"> the material you need to carry out the experiment. Do not place the materials close to the edge of the table to avoid accidents. </w:t>
                            </w:r>
                          </w:p>
                          <w:p w14:paraId="0A67C253" w14:textId="77777777" w:rsidR="00C869BD" w:rsidRDefault="00C869BD" w:rsidP="00C869BD">
                            <w:pPr>
                              <w:spacing w:after="120"/>
                              <w:jc w:val="both"/>
                              <w:rPr>
                                <w:lang w:val="en-GB"/>
                              </w:rPr>
                            </w:pPr>
                            <w:r>
                              <w:rPr>
                                <w:lang w:val="en-GB"/>
                              </w:rPr>
                              <w:t xml:space="preserve">-During a lab practice you must always, </w:t>
                            </w:r>
                            <w:r>
                              <w:rPr>
                                <w:b/>
                                <w:bCs/>
                                <w:lang w:val="en-GB"/>
                              </w:rPr>
                              <w:t>pay close attention</w:t>
                            </w:r>
                            <w:r>
                              <w:rPr>
                                <w:lang w:val="en-GB"/>
                              </w:rPr>
                              <w:t xml:space="preserve"> and </w:t>
                            </w:r>
                            <w:r w:rsidRPr="008B628C">
                              <w:rPr>
                                <w:b/>
                                <w:lang w:val="en-GB"/>
                              </w:rPr>
                              <w:t>focus on the task</w:t>
                            </w:r>
                            <w:r>
                              <w:rPr>
                                <w:lang w:val="en-GB"/>
                              </w:rPr>
                              <w:t xml:space="preserve">, especially when working with any hazard materials. Your working area should be clean at all times. </w:t>
                            </w:r>
                            <w:r w:rsidRPr="008B628C">
                              <w:rPr>
                                <w:b/>
                                <w:lang w:val="en-GB"/>
                              </w:rPr>
                              <w:t>Any spillages or acciden</w:t>
                            </w:r>
                            <w:r>
                              <w:rPr>
                                <w:b/>
                                <w:lang w:val="en-GB"/>
                              </w:rPr>
                              <w:t>ts should be taken care off immediately!</w:t>
                            </w:r>
                          </w:p>
                          <w:p w14:paraId="4996A412" w14:textId="77777777" w:rsidR="00C869BD" w:rsidRDefault="00C869BD" w:rsidP="00C869BD">
                            <w:pPr>
                              <w:spacing w:after="120"/>
                              <w:jc w:val="both"/>
                              <w:rPr>
                                <w:lang w:val="en-GB"/>
                              </w:rPr>
                            </w:pPr>
                            <w:r>
                              <w:rPr>
                                <w:lang w:val="en-GB"/>
                              </w:rPr>
                              <w:t>- You are to have a laboratory notebook. In the notebook, you should note: the lab practice of the day as well as the date, and any observations and collection of data, as needed.</w:t>
                            </w:r>
                          </w:p>
                          <w:p w14:paraId="3321300A" w14:textId="77777777" w:rsidR="00C869BD" w:rsidRDefault="00C869BD" w:rsidP="00C869BD">
                            <w:pPr>
                              <w:spacing w:after="120"/>
                              <w:jc w:val="both"/>
                              <w:rPr>
                                <w:lang w:val="en-GB"/>
                              </w:rPr>
                            </w:pPr>
                            <w:r>
                              <w:rPr>
                                <w:lang w:val="en-GB"/>
                              </w:rPr>
                              <w:t xml:space="preserve">- When you finish, the working areas </w:t>
                            </w:r>
                            <w:r w:rsidRPr="008B628C">
                              <w:rPr>
                                <w:b/>
                                <w:lang w:val="en-GB"/>
                              </w:rPr>
                              <w:t>must be</w:t>
                            </w:r>
                            <w:r>
                              <w:rPr>
                                <w:lang w:val="en-GB"/>
                              </w:rPr>
                              <w:t xml:space="preserve"> </w:t>
                            </w:r>
                            <w:r>
                              <w:rPr>
                                <w:b/>
                                <w:bCs/>
                                <w:lang w:val="en-GB"/>
                              </w:rPr>
                              <w:t>clean and tidy.</w:t>
                            </w:r>
                            <w:r>
                              <w:rPr>
                                <w:lang w:val="en-GB"/>
                              </w:rPr>
                              <w:t xml:space="preserve"> </w:t>
                            </w:r>
                          </w:p>
                          <w:p w14:paraId="1B3CBFE2" w14:textId="77777777" w:rsidR="00C869BD" w:rsidRDefault="00C869BD" w:rsidP="00C869BD">
                            <w:pPr>
                              <w:jc w:val="both"/>
                              <w:rPr>
                                <w:lang w:val="en-GB"/>
                              </w:rPr>
                            </w:pPr>
                            <w:r>
                              <w:rPr>
                                <w:lang w:val="en-GB"/>
                              </w:rPr>
                              <w:t xml:space="preserve">- If you have worked with any chemicals or hazard materials </w:t>
                            </w:r>
                            <w:r>
                              <w:rPr>
                                <w:b/>
                                <w:bCs/>
                                <w:lang w:val="en-GB"/>
                              </w:rPr>
                              <w:t>wash your hands</w:t>
                            </w:r>
                            <w:r>
                              <w:rPr>
                                <w:lang w:val="en-GB"/>
                              </w:rPr>
                              <w:t xml:space="preserve"> before you leave the laboratory!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227E" id="_x0000_t202" coordsize="21600,21600" o:spt="202" path="m,l,21600r21600,l21600,xe">
                <v:stroke joinstyle="miter"/>
                <v:path gradientshapeok="t" o:connecttype="rect"/>
              </v:shapetype>
              <v:shape id="Text Box 216" o:spid="_x0000_s1026" type="#_x0000_t202" style="position:absolute;left:0;text-align:left;margin-left:-3.3pt;margin-top:46.9pt;width:428.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XzLgIAAFQ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">
                <v:textbox>
                  <w:txbxContent>
                    <w:p w14:paraId="794611CB" w14:textId="77777777" w:rsidR="00C869BD" w:rsidRDefault="00C869BD" w:rsidP="00C869BD">
                      <w:pPr>
                        <w:spacing w:after="120"/>
                        <w:jc w:val="center"/>
                        <w:rPr>
                          <w:b/>
                          <w:bCs/>
                          <w:lang w:val="en-GB"/>
                        </w:rPr>
                      </w:pPr>
                      <w:r>
                        <w:rPr>
                          <w:b/>
                          <w:bCs/>
                          <w:u w:val="single"/>
                          <w:lang w:val="en-GB"/>
                        </w:rPr>
                        <w:t>Some of the main rules to follow are these</w:t>
                      </w:r>
                      <w:r>
                        <w:rPr>
                          <w:b/>
                          <w:bCs/>
                          <w:lang w:val="en-GB"/>
                        </w:rPr>
                        <w:t>:</w:t>
                      </w:r>
                    </w:p>
                    <w:p w14:paraId="10258732" w14:textId="77777777" w:rsidR="00C869BD" w:rsidRDefault="00C869BD" w:rsidP="00C869BD">
                      <w:pPr>
                        <w:spacing w:after="120"/>
                        <w:jc w:val="both"/>
                        <w:rPr>
                          <w:lang w:val="en-GB"/>
                        </w:rPr>
                      </w:pPr>
                      <w:r>
                        <w:rPr>
                          <w:lang w:val="en-GB"/>
                        </w:rPr>
                        <w:t xml:space="preserve">- Make sure you have the necessary </w:t>
                      </w:r>
                      <w:r>
                        <w:rPr>
                          <w:b/>
                          <w:bCs/>
                          <w:lang w:val="en-GB"/>
                        </w:rPr>
                        <w:t>apparatus, instruments</w:t>
                      </w:r>
                      <w:r>
                        <w:rPr>
                          <w:lang w:val="en-GB"/>
                        </w:rPr>
                        <w:t xml:space="preserve"> and </w:t>
                      </w:r>
                      <w:r>
                        <w:rPr>
                          <w:b/>
                          <w:bCs/>
                          <w:lang w:val="en-GB"/>
                        </w:rPr>
                        <w:t>material</w:t>
                      </w:r>
                      <w:r>
                        <w:rPr>
                          <w:lang w:val="en-GB"/>
                        </w:rPr>
                        <w:t xml:space="preserve">, that they are clean and in perfect condition. </w:t>
                      </w:r>
                    </w:p>
                    <w:p w14:paraId="0AC032C1" w14:textId="77777777" w:rsidR="00C869BD" w:rsidRDefault="00C869BD" w:rsidP="00C869BD">
                      <w:pPr>
                        <w:spacing w:after="120"/>
                        <w:jc w:val="both"/>
                        <w:rPr>
                          <w:lang w:val="en-GB"/>
                        </w:rPr>
                      </w:pPr>
                      <w:r>
                        <w:rPr>
                          <w:lang w:val="en-GB"/>
                        </w:rPr>
                        <w:t xml:space="preserve">- </w:t>
                      </w:r>
                      <w:r>
                        <w:rPr>
                          <w:b/>
                          <w:bCs/>
                          <w:lang w:val="en-GB"/>
                        </w:rPr>
                        <w:t>On the working bench</w:t>
                      </w:r>
                      <w:r>
                        <w:rPr>
                          <w:lang w:val="en-GB"/>
                        </w:rPr>
                        <w:t xml:space="preserve">, put </w:t>
                      </w:r>
                      <w:r>
                        <w:rPr>
                          <w:u w:val="single"/>
                          <w:lang w:val="en-GB"/>
                        </w:rPr>
                        <w:t>only</w:t>
                      </w:r>
                      <w:r>
                        <w:rPr>
                          <w:lang w:val="en-GB"/>
                        </w:rPr>
                        <w:t xml:space="preserve"> the material you need to carry out the experiment. Do not place the materials close to the edge of the table to avoid accidents. </w:t>
                      </w:r>
                    </w:p>
                    <w:p w14:paraId="0A67C253" w14:textId="77777777" w:rsidR="00C869BD" w:rsidRDefault="00C869BD" w:rsidP="00C869BD">
                      <w:pPr>
                        <w:spacing w:after="120"/>
                        <w:jc w:val="both"/>
                        <w:rPr>
                          <w:lang w:val="en-GB"/>
                        </w:rPr>
                      </w:pPr>
                      <w:r>
                        <w:rPr>
                          <w:lang w:val="en-GB"/>
                        </w:rPr>
                        <w:t xml:space="preserve">-During a lab practice you must always, </w:t>
                      </w:r>
                      <w:r>
                        <w:rPr>
                          <w:b/>
                          <w:bCs/>
                          <w:lang w:val="en-GB"/>
                        </w:rPr>
                        <w:t>pay close attention</w:t>
                      </w:r>
                      <w:r>
                        <w:rPr>
                          <w:lang w:val="en-GB"/>
                        </w:rPr>
                        <w:t xml:space="preserve"> and </w:t>
                      </w:r>
                      <w:r w:rsidRPr="008B628C">
                        <w:rPr>
                          <w:b/>
                          <w:lang w:val="en-GB"/>
                        </w:rPr>
                        <w:t>focus on the task</w:t>
                      </w:r>
                      <w:r>
                        <w:rPr>
                          <w:lang w:val="en-GB"/>
                        </w:rPr>
                        <w:t xml:space="preserve">, especially when working with any hazard materials. Your working area </w:t>
                      </w:r>
                      <w:proofErr w:type="gramStart"/>
                      <w:r>
                        <w:rPr>
                          <w:lang w:val="en-GB"/>
                        </w:rPr>
                        <w:t>should be clean at all times</w:t>
                      </w:r>
                      <w:proofErr w:type="gramEnd"/>
                      <w:r>
                        <w:rPr>
                          <w:lang w:val="en-GB"/>
                        </w:rPr>
                        <w:t xml:space="preserve">. </w:t>
                      </w:r>
                      <w:r w:rsidRPr="008B628C">
                        <w:rPr>
                          <w:b/>
                          <w:lang w:val="en-GB"/>
                        </w:rPr>
                        <w:t>Any spillages or acciden</w:t>
                      </w:r>
                      <w:r>
                        <w:rPr>
                          <w:b/>
                          <w:lang w:val="en-GB"/>
                        </w:rPr>
                        <w:t>ts should be taken care off immediately!</w:t>
                      </w:r>
                    </w:p>
                    <w:p w14:paraId="4996A412" w14:textId="77777777" w:rsidR="00C869BD" w:rsidRDefault="00C869BD" w:rsidP="00C869BD">
                      <w:pPr>
                        <w:spacing w:after="120"/>
                        <w:jc w:val="both"/>
                        <w:rPr>
                          <w:lang w:val="en-GB"/>
                        </w:rPr>
                      </w:pPr>
                      <w:r>
                        <w:rPr>
                          <w:lang w:val="en-GB"/>
                        </w:rPr>
                        <w:t>- You are to have a laboratory notebook. In the notebook, you should note: the lab practice of the day as well as the date, and any observations and collection of data, as needed.</w:t>
                      </w:r>
                    </w:p>
                    <w:p w14:paraId="3321300A" w14:textId="77777777" w:rsidR="00C869BD" w:rsidRDefault="00C869BD" w:rsidP="00C869BD">
                      <w:pPr>
                        <w:spacing w:after="120"/>
                        <w:jc w:val="both"/>
                        <w:rPr>
                          <w:lang w:val="en-GB"/>
                        </w:rPr>
                      </w:pPr>
                      <w:r>
                        <w:rPr>
                          <w:lang w:val="en-GB"/>
                        </w:rPr>
                        <w:t xml:space="preserve">- When you finish, the working areas </w:t>
                      </w:r>
                      <w:r w:rsidRPr="008B628C">
                        <w:rPr>
                          <w:b/>
                          <w:lang w:val="en-GB"/>
                        </w:rPr>
                        <w:t>must be</w:t>
                      </w:r>
                      <w:r>
                        <w:rPr>
                          <w:lang w:val="en-GB"/>
                        </w:rPr>
                        <w:t xml:space="preserve"> </w:t>
                      </w:r>
                      <w:r>
                        <w:rPr>
                          <w:b/>
                          <w:bCs/>
                          <w:lang w:val="en-GB"/>
                        </w:rPr>
                        <w:t>clean and tidy.</w:t>
                      </w:r>
                      <w:r>
                        <w:rPr>
                          <w:lang w:val="en-GB"/>
                        </w:rPr>
                        <w:t xml:space="preserve"> </w:t>
                      </w:r>
                    </w:p>
                    <w:p w14:paraId="1B3CBFE2" w14:textId="77777777" w:rsidR="00C869BD" w:rsidRDefault="00C869BD" w:rsidP="00C869BD">
                      <w:pPr>
                        <w:jc w:val="both"/>
                        <w:rPr>
                          <w:lang w:val="en-GB"/>
                        </w:rPr>
                      </w:pPr>
                      <w:r>
                        <w:rPr>
                          <w:lang w:val="en-GB"/>
                        </w:rPr>
                        <w:t xml:space="preserve">- If you have worked with any chemicals or hazard materials </w:t>
                      </w:r>
                      <w:r>
                        <w:rPr>
                          <w:b/>
                          <w:bCs/>
                          <w:lang w:val="en-GB"/>
                        </w:rPr>
                        <w:t>wash your hands</w:t>
                      </w:r>
                      <w:r>
                        <w:rPr>
                          <w:lang w:val="en-GB"/>
                        </w:rPr>
                        <w:t xml:space="preserve"> before you leave the laboratory!</w:t>
                      </w:r>
                    </w:p>
                  </w:txbxContent>
                </v:textbox>
                <w10:wrap type="square"/>
              </v:shape>
            </w:pict>
          </mc:Fallback>
        </mc:AlternateContent>
      </w:r>
      <w:r w:rsidRPr="001955FD">
        <w:rPr>
          <w:rFonts w:asciiTheme="minorHAnsi" w:hAnsiTheme="minorHAnsi"/>
          <w:lang w:val="en-GB"/>
        </w:rPr>
        <w:t xml:space="preserve">To work in the laboratory, it is important to follow a set of rules. Not following these rules can result in failure of the experiment, a loss of time – and most important: a health hazard. </w:t>
      </w:r>
    </w:p>
    <w:p w14:paraId="4DEAD427" w14:textId="77777777" w:rsidR="00C869BD" w:rsidRDefault="00C869BD" w:rsidP="00C869BD">
      <w:pPr>
        <w:jc w:val="both"/>
        <w:rPr>
          <w:rFonts w:asciiTheme="minorHAnsi" w:hAnsiTheme="minorHAnsi"/>
          <w:lang w:val="en-GB"/>
        </w:rPr>
      </w:pPr>
    </w:p>
    <w:p w14:paraId="6EE61F5F" w14:textId="254552DE" w:rsidR="00C869BD" w:rsidRDefault="00C869BD" w:rsidP="00BB2C90">
      <w:pPr>
        <w:jc w:val="both"/>
        <w:rPr>
          <w:rFonts w:asciiTheme="minorHAnsi" w:hAnsiTheme="minorHAnsi"/>
          <w:lang w:val="en-GB"/>
        </w:rPr>
      </w:pPr>
      <w:r>
        <w:rPr>
          <w:rFonts w:asciiTheme="minorHAnsi" w:hAnsiTheme="minorHAnsi"/>
          <w:lang w:val="en-GB"/>
        </w:rPr>
        <w:t>You will have a Criterion A summative assessment on recognizing different laboratory material and equipment as well as their proper use</w:t>
      </w:r>
      <w:r w:rsidR="00BB2C90">
        <w:rPr>
          <w:rFonts w:asciiTheme="minorHAnsi" w:hAnsiTheme="minorHAnsi"/>
          <w:lang w:val="en-GB"/>
        </w:rPr>
        <w:t>, just as questions on specific lab skills</w:t>
      </w:r>
      <w:r>
        <w:rPr>
          <w:rFonts w:asciiTheme="minorHAnsi" w:hAnsiTheme="minorHAnsi"/>
          <w:lang w:val="en-GB"/>
        </w:rPr>
        <w:t>.</w:t>
      </w:r>
      <w:r w:rsidR="00BB2C90">
        <w:rPr>
          <w:rFonts w:asciiTheme="minorHAnsi" w:hAnsiTheme="minorHAnsi"/>
          <w:lang w:val="en-GB"/>
        </w:rPr>
        <w:br/>
      </w:r>
    </w:p>
    <w:p w14:paraId="6F88CF3C" w14:textId="6E8320AA" w:rsidR="00845B52" w:rsidRDefault="00845B52" w:rsidP="00BB2C90">
      <w:pPr>
        <w:jc w:val="both"/>
        <w:rPr>
          <w:rFonts w:asciiTheme="minorHAnsi" w:hAnsiTheme="minorHAnsi"/>
          <w:lang w:val="en-GB"/>
        </w:rPr>
      </w:pPr>
    </w:p>
    <w:p w14:paraId="3788FAF1" w14:textId="1D0FB9A8" w:rsidR="00845B52" w:rsidRDefault="00845B52" w:rsidP="00BB2C90">
      <w:pPr>
        <w:jc w:val="both"/>
        <w:rPr>
          <w:rFonts w:asciiTheme="minorHAnsi" w:hAnsiTheme="minorHAnsi"/>
          <w:lang w:val="en-GB"/>
        </w:rPr>
      </w:pPr>
    </w:p>
    <w:p w14:paraId="7F522E28" w14:textId="0EC1A35B" w:rsidR="00845B52" w:rsidRDefault="00845B52" w:rsidP="00BB2C90">
      <w:pPr>
        <w:jc w:val="both"/>
        <w:rPr>
          <w:rFonts w:asciiTheme="minorHAnsi" w:hAnsiTheme="minorHAnsi"/>
          <w:lang w:val="en-GB"/>
        </w:rPr>
      </w:pPr>
    </w:p>
    <w:p w14:paraId="35A4800C" w14:textId="02D129B9" w:rsidR="00845B52" w:rsidRDefault="00845B52" w:rsidP="00BB2C90">
      <w:pPr>
        <w:jc w:val="both"/>
        <w:rPr>
          <w:rFonts w:asciiTheme="minorHAnsi" w:hAnsiTheme="minorHAnsi"/>
          <w:lang w:val="en-GB"/>
        </w:rPr>
      </w:pPr>
    </w:p>
    <w:p w14:paraId="2D3A5E1F" w14:textId="3339A2C8" w:rsidR="00845B52" w:rsidRDefault="00845B52" w:rsidP="00BB2C90">
      <w:pPr>
        <w:jc w:val="both"/>
        <w:rPr>
          <w:rFonts w:asciiTheme="minorHAnsi" w:hAnsiTheme="minorHAnsi"/>
          <w:lang w:val="en-GB"/>
        </w:rPr>
      </w:pPr>
    </w:p>
    <w:p w14:paraId="4526A321" w14:textId="764D05F9" w:rsidR="00845B52" w:rsidRDefault="00845B52" w:rsidP="00BB2C90">
      <w:pPr>
        <w:jc w:val="both"/>
        <w:rPr>
          <w:rFonts w:asciiTheme="minorHAnsi" w:hAnsiTheme="minorHAnsi"/>
          <w:lang w:val="en-GB"/>
        </w:rPr>
      </w:pPr>
    </w:p>
    <w:p w14:paraId="03EB0B43" w14:textId="6B1BA8BC" w:rsidR="00845B52" w:rsidRDefault="00845B52" w:rsidP="00BB2C90">
      <w:pPr>
        <w:jc w:val="both"/>
        <w:rPr>
          <w:rFonts w:asciiTheme="minorHAnsi" w:hAnsiTheme="minorHAnsi"/>
          <w:lang w:val="en-GB"/>
        </w:rPr>
      </w:pPr>
    </w:p>
    <w:p w14:paraId="1F251242" w14:textId="6C3A3F6C" w:rsidR="00845B52" w:rsidRDefault="00845B52" w:rsidP="00BB2C90">
      <w:pPr>
        <w:jc w:val="both"/>
        <w:rPr>
          <w:rFonts w:asciiTheme="minorHAnsi" w:hAnsiTheme="minorHAnsi"/>
          <w:lang w:val="en-GB"/>
        </w:rPr>
      </w:pPr>
    </w:p>
    <w:p w14:paraId="119FFD16" w14:textId="77777777" w:rsidR="00845B52" w:rsidRPr="00BB2C90" w:rsidRDefault="00845B52" w:rsidP="00BB2C90">
      <w:pPr>
        <w:jc w:val="both"/>
        <w:rPr>
          <w:rFonts w:asciiTheme="minorHAnsi" w:hAnsiTheme="minorHAnsi"/>
          <w:lang w:val="en-GB"/>
        </w:rPr>
      </w:pPr>
    </w:p>
    <w:p w14:paraId="0D4E6AF6" w14:textId="1C9C50DE" w:rsidR="00C869BD" w:rsidRPr="00FD532F" w:rsidRDefault="00BB2C90" w:rsidP="00C869BD">
      <w:pPr>
        <w:pStyle w:val="BodyTextIndent3"/>
        <w:spacing w:after="0"/>
        <w:ind w:left="0" w:firstLine="0"/>
        <w:rPr>
          <w:rFonts w:asciiTheme="minorHAnsi" w:hAnsiTheme="minorHAnsi"/>
          <w:b/>
          <w:sz w:val="28"/>
          <w:szCs w:val="28"/>
          <w:lang w:val="en-US"/>
        </w:rPr>
      </w:pPr>
      <w:r>
        <w:rPr>
          <w:rFonts w:asciiTheme="minorHAnsi" w:hAnsiTheme="minorHAnsi"/>
          <w:b/>
          <w:sz w:val="28"/>
          <w:szCs w:val="28"/>
        </w:rPr>
        <w:lastRenderedPageBreak/>
        <w:t xml:space="preserve">Skill development 1: </w:t>
      </w:r>
      <w:r w:rsidR="00C869BD" w:rsidRPr="00FD532F">
        <w:rPr>
          <w:rFonts w:asciiTheme="minorHAnsi" w:hAnsiTheme="minorHAnsi"/>
          <w:b/>
          <w:sz w:val="28"/>
          <w:szCs w:val="28"/>
          <w:lang w:val="en-US"/>
        </w:rPr>
        <w:t>Measuring volumes</w:t>
      </w:r>
      <w:r>
        <w:rPr>
          <w:rFonts w:asciiTheme="minorHAnsi" w:hAnsiTheme="minorHAnsi"/>
          <w:b/>
          <w:sz w:val="28"/>
          <w:szCs w:val="28"/>
          <w:lang w:val="en-US"/>
        </w:rPr>
        <w:t>,</w:t>
      </w:r>
      <w:r w:rsidR="00C869BD" w:rsidRPr="00FD532F">
        <w:rPr>
          <w:rFonts w:asciiTheme="minorHAnsi" w:hAnsiTheme="minorHAnsi"/>
          <w:b/>
          <w:sz w:val="28"/>
          <w:szCs w:val="28"/>
          <w:lang w:val="en-US"/>
        </w:rPr>
        <w:t xml:space="preserve"> pipetting and reading a meniscus</w:t>
      </w:r>
    </w:p>
    <w:p w14:paraId="146A2521" w14:textId="77777777" w:rsidR="00C869BD" w:rsidRDefault="00C869BD" w:rsidP="00C869BD">
      <w:pPr>
        <w:pStyle w:val="BodyTextIndent3"/>
        <w:spacing w:after="0"/>
        <w:ind w:left="0" w:firstLine="0"/>
        <w:rPr>
          <w:rFonts w:asciiTheme="minorHAnsi" w:hAnsiTheme="minorHAnsi"/>
          <w:b/>
          <w:szCs w:val="24"/>
          <w:lang w:val="en-US"/>
        </w:rPr>
      </w:pPr>
    </w:p>
    <w:p w14:paraId="1CD4A7FE" w14:textId="706A2214" w:rsidR="00BB2C90" w:rsidRPr="00BB2C90" w:rsidRDefault="00C869BD" w:rsidP="00BB2C90">
      <w:pPr>
        <w:spacing w:after="120" w:line="360" w:lineRule="auto"/>
        <w:rPr>
          <w:rFonts w:asciiTheme="minorHAnsi" w:hAnsiTheme="minorHAnsi"/>
          <w:b/>
          <w:sz w:val="28"/>
          <w:szCs w:val="28"/>
          <w:u w:val="single"/>
          <w:lang w:val="en-US"/>
        </w:rPr>
      </w:pPr>
      <w:r w:rsidRPr="007F5F16">
        <w:rPr>
          <w:rFonts w:asciiTheme="minorHAnsi" w:hAnsiTheme="minorHAnsi"/>
          <w:b/>
          <w:sz w:val="28"/>
          <w:szCs w:val="28"/>
          <w:u w:val="single"/>
          <w:lang w:val="en-US"/>
        </w:rPr>
        <w:t>Use of the pipette</w:t>
      </w:r>
    </w:p>
    <w:p w14:paraId="67BCCB4B" w14:textId="77777777" w:rsidR="00C869BD" w:rsidRPr="007F5F16" w:rsidRDefault="00C869BD" w:rsidP="00C869BD">
      <w:pPr>
        <w:spacing w:after="120" w:line="360" w:lineRule="auto"/>
        <w:jc w:val="both"/>
        <w:rPr>
          <w:rFonts w:asciiTheme="minorHAnsi" w:hAnsiTheme="minorHAnsi"/>
          <w:b/>
          <w:lang w:val="en-US"/>
        </w:rPr>
      </w:pPr>
      <w:r w:rsidRPr="007F5F16">
        <w:rPr>
          <w:rFonts w:asciiTheme="minorHAnsi" w:hAnsiTheme="minorHAnsi"/>
          <w:b/>
          <w:lang w:val="en-US"/>
        </w:rPr>
        <w:t>Objectives</w:t>
      </w:r>
    </w:p>
    <w:p w14:paraId="50CFDF13" w14:textId="77777777" w:rsidR="00C869BD" w:rsidRPr="007F5F16" w:rsidRDefault="00C869BD" w:rsidP="00C869BD">
      <w:pPr>
        <w:pStyle w:val="ListParagraph"/>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learn how to use the bell-bulb pipette.</w:t>
      </w:r>
    </w:p>
    <w:p w14:paraId="51ADCC25" w14:textId="77777777" w:rsidR="00C869BD" w:rsidRPr="007F5F16" w:rsidRDefault="00C869BD" w:rsidP="00C869BD">
      <w:pPr>
        <w:pStyle w:val="ListParagraph"/>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practice reading the meniscus.</w:t>
      </w:r>
    </w:p>
    <w:p w14:paraId="137D8508" w14:textId="77777777" w:rsidR="00C869BD" w:rsidRDefault="00C869BD" w:rsidP="00C869BD">
      <w:pPr>
        <w:pStyle w:val="ListParagraph"/>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learn about errors in measurements.</w:t>
      </w:r>
    </w:p>
    <w:p w14:paraId="5165325C" w14:textId="77777777" w:rsidR="00C869BD" w:rsidRPr="007F5F16" w:rsidRDefault="00C869BD" w:rsidP="00C869BD">
      <w:pPr>
        <w:pStyle w:val="ListParagraph"/>
        <w:numPr>
          <w:ilvl w:val="0"/>
          <w:numId w:val="5"/>
        </w:numPr>
        <w:spacing w:before="120" w:after="120"/>
        <w:ind w:left="714" w:hanging="357"/>
        <w:jc w:val="both"/>
        <w:rPr>
          <w:rFonts w:asciiTheme="minorHAnsi" w:hAnsiTheme="minorHAnsi"/>
          <w:lang w:val="en-US"/>
        </w:rPr>
      </w:pPr>
      <w:r>
        <w:rPr>
          <w:rFonts w:asciiTheme="minorHAnsi" w:hAnsiTheme="minorHAnsi"/>
          <w:lang w:val="en-US"/>
        </w:rPr>
        <w:t>To develop self-management skills such as reflection.</w:t>
      </w:r>
    </w:p>
    <w:p w14:paraId="3249E4F0" w14:textId="77777777" w:rsidR="00C869BD" w:rsidRPr="007F5F16" w:rsidRDefault="00C869BD" w:rsidP="00C869BD">
      <w:pPr>
        <w:spacing w:before="120" w:after="120"/>
        <w:jc w:val="both"/>
        <w:rPr>
          <w:rFonts w:asciiTheme="minorHAnsi" w:hAnsiTheme="minorHAnsi"/>
          <w:b/>
          <w:lang w:val="en-US"/>
        </w:rPr>
      </w:pPr>
    </w:p>
    <w:p w14:paraId="57E0AC25" w14:textId="77777777" w:rsidR="00C869BD" w:rsidRPr="007F5F16" w:rsidRDefault="00C869BD" w:rsidP="00C869BD">
      <w:pPr>
        <w:suppressAutoHyphens w:val="0"/>
        <w:spacing w:after="200" w:line="276" w:lineRule="auto"/>
        <w:rPr>
          <w:rFonts w:asciiTheme="minorHAnsi" w:hAnsiTheme="minorHAnsi"/>
          <w:b/>
          <w:bCs/>
          <w:lang w:val="en-GB"/>
        </w:rPr>
      </w:pPr>
      <w:r w:rsidRPr="007F5F16">
        <w:rPr>
          <w:rFonts w:asciiTheme="minorHAnsi" w:hAnsiTheme="minorHAnsi"/>
          <w:b/>
          <w:bCs/>
          <w:lang w:val="en-GB"/>
        </w:rPr>
        <w:t>Materials</w:t>
      </w:r>
    </w:p>
    <w:p w14:paraId="6138E2ED" w14:textId="77777777" w:rsidR="00C869BD" w:rsidRPr="007F5F16" w:rsidRDefault="00C869BD" w:rsidP="00C869BD">
      <w:pPr>
        <w:pStyle w:val="ListParagraph"/>
        <w:numPr>
          <w:ilvl w:val="0"/>
          <w:numId w:val="7"/>
        </w:numPr>
        <w:suppressAutoHyphens w:val="0"/>
        <w:spacing w:before="120" w:after="120"/>
        <w:rPr>
          <w:rFonts w:asciiTheme="minorHAnsi" w:hAnsiTheme="minorHAnsi"/>
          <w:bCs/>
          <w:lang w:val="en-GB"/>
        </w:rPr>
      </w:pPr>
      <w:r>
        <w:rPr>
          <w:rFonts w:asciiTheme="minorHAnsi" w:hAnsiTheme="minorHAnsi"/>
          <w:bCs/>
          <w:lang w:val="en-GB"/>
        </w:rPr>
        <w:t>Measuring p</w:t>
      </w:r>
      <w:r w:rsidRPr="007F5F16">
        <w:rPr>
          <w:rFonts w:asciiTheme="minorHAnsi" w:hAnsiTheme="minorHAnsi"/>
          <w:bCs/>
          <w:lang w:val="en-GB"/>
        </w:rPr>
        <w:t>ipette and pipette bulbs</w:t>
      </w:r>
    </w:p>
    <w:p w14:paraId="5E6695FB" w14:textId="77777777" w:rsidR="00C869BD" w:rsidRPr="007F5F16" w:rsidRDefault="00C869BD" w:rsidP="00C869BD">
      <w:pPr>
        <w:pStyle w:val="ListParagraph"/>
        <w:numPr>
          <w:ilvl w:val="0"/>
          <w:numId w:val="7"/>
        </w:numPr>
        <w:suppressAutoHyphens w:val="0"/>
        <w:spacing w:before="120" w:after="120"/>
        <w:rPr>
          <w:rFonts w:asciiTheme="minorHAnsi" w:hAnsiTheme="minorHAnsi"/>
          <w:bCs/>
          <w:lang w:val="en-GB"/>
        </w:rPr>
      </w:pPr>
      <w:r>
        <w:rPr>
          <w:rFonts w:asciiTheme="minorHAnsi" w:hAnsiTheme="minorHAnsi"/>
          <w:bCs/>
          <w:lang w:val="en-GB"/>
        </w:rPr>
        <w:t>B</w:t>
      </w:r>
      <w:r w:rsidRPr="007F5F16">
        <w:rPr>
          <w:rFonts w:asciiTheme="minorHAnsi" w:hAnsiTheme="minorHAnsi"/>
          <w:bCs/>
          <w:lang w:val="en-GB"/>
        </w:rPr>
        <w:t>eaker</w:t>
      </w:r>
    </w:p>
    <w:p w14:paraId="2094B000" w14:textId="77777777" w:rsidR="00C869BD" w:rsidRPr="007F5F16" w:rsidRDefault="00C869BD" w:rsidP="00C869BD">
      <w:pPr>
        <w:pStyle w:val="ListParagraph"/>
        <w:numPr>
          <w:ilvl w:val="0"/>
          <w:numId w:val="7"/>
        </w:numPr>
        <w:suppressAutoHyphens w:val="0"/>
        <w:spacing w:before="120" w:after="120"/>
        <w:rPr>
          <w:rFonts w:asciiTheme="minorHAnsi" w:hAnsiTheme="minorHAnsi"/>
          <w:b/>
          <w:bCs/>
          <w:sz w:val="28"/>
          <w:szCs w:val="28"/>
          <w:lang w:val="en-GB"/>
        </w:rPr>
      </w:pPr>
      <w:r w:rsidRPr="007F5F16">
        <w:rPr>
          <w:rFonts w:asciiTheme="minorHAnsi" w:hAnsiTheme="minorHAnsi"/>
          <w:bCs/>
          <w:lang w:val="en-GB"/>
        </w:rPr>
        <w:t>Water</w:t>
      </w:r>
    </w:p>
    <w:p w14:paraId="0330C679" w14:textId="77777777" w:rsidR="00C869BD" w:rsidRPr="007F5F16" w:rsidRDefault="00C869BD" w:rsidP="00C869BD">
      <w:pPr>
        <w:suppressAutoHyphens w:val="0"/>
        <w:spacing w:before="120" w:after="120"/>
        <w:rPr>
          <w:rFonts w:asciiTheme="minorHAnsi" w:hAnsiTheme="minorHAnsi"/>
          <w:b/>
          <w:bCs/>
          <w:sz w:val="28"/>
          <w:szCs w:val="28"/>
          <w:lang w:val="en-GB"/>
        </w:rPr>
      </w:pPr>
    </w:p>
    <w:p w14:paraId="013AB49A" w14:textId="77777777" w:rsidR="00C869BD" w:rsidRPr="007F5F16" w:rsidRDefault="00C869BD" w:rsidP="00C869BD">
      <w:pPr>
        <w:suppressAutoHyphens w:val="0"/>
        <w:spacing w:before="120" w:after="120"/>
        <w:rPr>
          <w:rFonts w:asciiTheme="minorHAnsi" w:hAnsiTheme="minorHAnsi"/>
          <w:b/>
          <w:bCs/>
          <w:lang w:val="en-GB"/>
        </w:rPr>
      </w:pPr>
      <w:r w:rsidRPr="007F5F16">
        <w:rPr>
          <w:rFonts w:asciiTheme="minorHAnsi" w:hAnsiTheme="minorHAnsi"/>
          <w:b/>
          <w:bCs/>
          <w:lang w:val="en-GB"/>
        </w:rPr>
        <w:t>Procedure</w:t>
      </w:r>
      <w:r>
        <w:rPr>
          <w:rFonts w:asciiTheme="minorHAnsi" w:hAnsiTheme="minorHAnsi"/>
          <w:b/>
          <w:bCs/>
          <w:lang w:val="en-GB"/>
        </w:rPr>
        <w:t xml:space="preserve"> (work in pairs)</w:t>
      </w:r>
    </w:p>
    <w:p w14:paraId="442F249B" w14:textId="77777777" w:rsidR="00C869BD" w:rsidRPr="007F5F16" w:rsidRDefault="00C869BD" w:rsidP="00C869BD">
      <w:pPr>
        <w:pStyle w:val="ListParagraph"/>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Pay attention to the teacher’s instructions on how to use the pipette and pipette bulb.</w:t>
      </w:r>
    </w:p>
    <w:p w14:paraId="5F9C22AC" w14:textId="77777777" w:rsidR="00C869BD" w:rsidRPr="007F5F16" w:rsidRDefault="00C869BD" w:rsidP="00C869BD">
      <w:pPr>
        <w:pStyle w:val="ListParagraph"/>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Practice taking the following volumes wi</w:t>
      </w:r>
      <w:r>
        <w:rPr>
          <w:rFonts w:asciiTheme="minorHAnsi" w:hAnsiTheme="minorHAnsi"/>
          <w:bCs/>
          <w:lang w:val="en-GB"/>
        </w:rPr>
        <w:t xml:space="preserve">th the pipette: 5mL, 3.5mL, 7.4mL, </w:t>
      </w:r>
      <w:r w:rsidRPr="007F5F16">
        <w:rPr>
          <w:rFonts w:asciiTheme="minorHAnsi" w:hAnsiTheme="minorHAnsi"/>
          <w:bCs/>
          <w:lang w:val="en-GB"/>
        </w:rPr>
        <w:t>1.5mL, 8mL, and 1.8mL. Make sure you use the proper pipette for each measurement. You can place the water from the pipette</w:t>
      </w:r>
      <w:r>
        <w:rPr>
          <w:rFonts w:asciiTheme="minorHAnsi" w:hAnsiTheme="minorHAnsi"/>
          <w:bCs/>
          <w:lang w:val="en-GB"/>
        </w:rPr>
        <w:t xml:space="preserve"> back</w:t>
      </w:r>
      <w:r w:rsidRPr="007F5F16">
        <w:rPr>
          <w:rFonts w:asciiTheme="minorHAnsi" w:hAnsiTheme="minorHAnsi"/>
          <w:bCs/>
          <w:lang w:val="en-GB"/>
        </w:rPr>
        <w:t xml:space="preserve"> in the beaker.</w:t>
      </w:r>
      <w:r>
        <w:rPr>
          <w:rFonts w:asciiTheme="minorHAnsi" w:hAnsiTheme="minorHAnsi"/>
          <w:bCs/>
          <w:lang w:val="en-GB"/>
        </w:rPr>
        <w:t xml:space="preserve"> PEER FEEDBACK</w:t>
      </w:r>
    </w:p>
    <w:p w14:paraId="03EAFB74" w14:textId="77777777" w:rsidR="00C869BD" w:rsidRPr="007F5F16" w:rsidRDefault="00C869BD" w:rsidP="00C869BD">
      <w:pPr>
        <w:pStyle w:val="ListParagraph"/>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The teacher will come around asking you to withdraw a particular water volume</w:t>
      </w:r>
      <w:r>
        <w:rPr>
          <w:rFonts w:asciiTheme="minorHAnsi" w:hAnsiTheme="minorHAnsi"/>
          <w:bCs/>
          <w:lang w:val="en-GB"/>
        </w:rPr>
        <w:t xml:space="preserve"> to see how you do it and correct possible errors or mistakes</w:t>
      </w:r>
      <w:r w:rsidRPr="007F5F16">
        <w:rPr>
          <w:rFonts w:asciiTheme="minorHAnsi" w:hAnsiTheme="minorHAnsi"/>
          <w:bCs/>
          <w:lang w:val="en-GB"/>
        </w:rPr>
        <w:t>.</w:t>
      </w:r>
    </w:p>
    <w:p w14:paraId="68BD31E2" w14:textId="77777777" w:rsidR="00C869BD" w:rsidRPr="007F5F16" w:rsidRDefault="00C869BD" w:rsidP="00C869BD">
      <w:pPr>
        <w:pStyle w:val="ListParagraph"/>
        <w:suppressAutoHyphens w:val="0"/>
        <w:spacing w:before="120" w:after="120"/>
        <w:ind w:left="0"/>
        <w:rPr>
          <w:rFonts w:asciiTheme="minorHAnsi" w:hAnsiTheme="minorHAnsi"/>
          <w:b/>
          <w:bCs/>
          <w:sz w:val="28"/>
          <w:szCs w:val="28"/>
          <w:lang w:val="en-GB"/>
        </w:rPr>
      </w:pPr>
    </w:p>
    <w:p w14:paraId="3D2F9367" w14:textId="77777777" w:rsidR="00C869BD" w:rsidRPr="007F5F16" w:rsidRDefault="00C869BD" w:rsidP="00C869BD">
      <w:pPr>
        <w:pStyle w:val="ListParagraph"/>
        <w:suppressAutoHyphens w:val="0"/>
        <w:spacing w:before="120" w:after="120"/>
        <w:ind w:left="0"/>
        <w:rPr>
          <w:rFonts w:asciiTheme="minorHAnsi" w:hAnsiTheme="minorHAnsi"/>
          <w:b/>
          <w:bCs/>
          <w:lang w:val="en-GB"/>
        </w:rPr>
      </w:pPr>
      <w:r w:rsidRPr="007F5F16">
        <w:rPr>
          <w:rFonts w:asciiTheme="minorHAnsi" w:hAnsiTheme="minorHAnsi"/>
          <w:b/>
          <w:bCs/>
          <w:lang w:val="en-GB"/>
        </w:rPr>
        <w:t>Questions</w:t>
      </w:r>
    </w:p>
    <w:p w14:paraId="6536AA43" w14:textId="77777777" w:rsidR="00C869BD" w:rsidRPr="007F5F16" w:rsidRDefault="00C869BD" w:rsidP="00C869BD">
      <w:pPr>
        <w:pStyle w:val="ListParagraph"/>
        <w:suppressAutoHyphens w:val="0"/>
        <w:spacing w:before="120" w:after="120"/>
        <w:ind w:left="0"/>
        <w:rPr>
          <w:rFonts w:asciiTheme="minorHAnsi" w:hAnsiTheme="minorHAnsi"/>
          <w:b/>
          <w:bCs/>
          <w:sz w:val="28"/>
          <w:szCs w:val="28"/>
          <w:lang w:val="en-GB"/>
        </w:rPr>
      </w:pPr>
    </w:p>
    <w:p w14:paraId="7D2EAFFE" w14:textId="77777777" w:rsidR="00C869BD" w:rsidRPr="007F5F16" w:rsidRDefault="00C869BD" w:rsidP="00C869BD">
      <w:pPr>
        <w:pStyle w:val="ListParagraph"/>
        <w:numPr>
          <w:ilvl w:val="2"/>
          <w:numId w:val="6"/>
        </w:numPr>
        <w:tabs>
          <w:tab w:val="clear" w:pos="1440"/>
          <w:tab w:val="num" w:pos="567"/>
        </w:tabs>
        <w:suppressAutoHyphens w:val="0"/>
        <w:spacing w:before="120" w:after="120"/>
        <w:rPr>
          <w:rFonts w:asciiTheme="minorHAnsi" w:hAnsiTheme="minorHAnsi"/>
          <w:b/>
          <w:bCs/>
          <w:sz w:val="28"/>
          <w:szCs w:val="28"/>
          <w:lang w:val="en-GB"/>
        </w:rPr>
      </w:pPr>
      <w:r w:rsidRPr="007F5F16">
        <w:rPr>
          <w:rFonts w:asciiTheme="minorHAnsi" w:hAnsiTheme="minorHAnsi"/>
          <w:bCs/>
          <w:lang w:val="en-GB"/>
        </w:rPr>
        <w:t>Which pipette would you use in order to take 4mL of a liquid?</w:t>
      </w:r>
    </w:p>
    <w:p w14:paraId="607F2CBE" w14:textId="77777777" w:rsidR="00C869BD" w:rsidRPr="007F5F16" w:rsidRDefault="00C869BD" w:rsidP="00C869BD">
      <w:pPr>
        <w:pStyle w:val="ListParagraph"/>
        <w:suppressAutoHyphens w:val="0"/>
        <w:spacing w:before="120" w:after="120"/>
        <w:ind w:left="0"/>
        <w:rPr>
          <w:rFonts w:asciiTheme="minorHAnsi" w:hAnsiTheme="minorHAnsi"/>
          <w:bCs/>
          <w:lang w:val="en-GB"/>
        </w:rPr>
      </w:pPr>
    </w:p>
    <w:p w14:paraId="09E454F0" w14:textId="77777777" w:rsidR="00C869BD" w:rsidRPr="007F5F16" w:rsidRDefault="00C869BD" w:rsidP="00C869BD">
      <w:pPr>
        <w:pStyle w:val="ListParagraph"/>
        <w:suppressAutoHyphens w:val="0"/>
        <w:spacing w:before="120" w:after="120"/>
        <w:ind w:left="0"/>
        <w:rPr>
          <w:rFonts w:asciiTheme="minorHAnsi" w:hAnsiTheme="minorHAnsi"/>
          <w:b/>
          <w:bCs/>
          <w:sz w:val="28"/>
          <w:szCs w:val="28"/>
          <w:lang w:val="en-GB"/>
        </w:rPr>
      </w:pPr>
    </w:p>
    <w:p w14:paraId="179B327D" w14:textId="77777777" w:rsidR="00C869BD" w:rsidRPr="007F5F16" w:rsidRDefault="00C869BD" w:rsidP="00C869BD">
      <w:pPr>
        <w:pStyle w:val="ListParagraph"/>
        <w:numPr>
          <w:ilvl w:val="2"/>
          <w:numId w:val="6"/>
        </w:numPr>
        <w:tabs>
          <w:tab w:val="clear" w:pos="1440"/>
          <w:tab w:val="num" w:pos="567"/>
        </w:tabs>
        <w:suppressAutoHyphens w:val="0"/>
        <w:spacing w:after="200" w:line="276" w:lineRule="auto"/>
        <w:rPr>
          <w:rFonts w:asciiTheme="minorHAnsi" w:hAnsiTheme="minorHAnsi"/>
          <w:b/>
          <w:bCs/>
          <w:szCs w:val="28"/>
          <w:lang w:val="en-GB"/>
        </w:rPr>
      </w:pPr>
      <w:r w:rsidRPr="007F5F16">
        <w:rPr>
          <w:rFonts w:asciiTheme="minorHAnsi" w:hAnsiTheme="minorHAnsi"/>
          <w:bCs/>
          <w:lang w:val="en-GB"/>
        </w:rPr>
        <w:t>If you had to measure 8mL of a liquid, would you use a 5mL pipette and use it twice or would you use a 10mL pipette? Do you think it would make any diffe</w:t>
      </w:r>
      <w:r>
        <w:rPr>
          <w:rFonts w:asciiTheme="minorHAnsi" w:hAnsiTheme="minorHAnsi"/>
          <w:bCs/>
          <w:lang w:val="en-GB"/>
        </w:rPr>
        <w:t>rence? Give a brief explanation referring to errors.</w:t>
      </w:r>
      <w:r w:rsidRPr="007F5F16">
        <w:rPr>
          <w:rFonts w:asciiTheme="minorHAnsi" w:hAnsiTheme="minorHAnsi"/>
          <w:bCs/>
          <w:lang w:val="en-GB"/>
        </w:rPr>
        <w:t xml:space="preserve">  </w:t>
      </w:r>
    </w:p>
    <w:p w14:paraId="1EFBEF44" w14:textId="77777777" w:rsidR="00A1310E" w:rsidRDefault="00A1310E" w:rsidP="00C869BD">
      <w:pPr>
        <w:pStyle w:val="ListParagraph"/>
        <w:suppressAutoHyphens w:val="0"/>
        <w:spacing w:after="200" w:line="276" w:lineRule="auto"/>
        <w:ind w:left="0"/>
        <w:rPr>
          <w:rFonts w:asciiTheme="minorHAnsi" w:hAnsiTheme="minorHAnsi"/>
          <w:bCs/>
          <w:lang w:val="en-GB"/>
        </w:rPr>
      </w:pPr>
    </w:p>
    <w:p w14:paraId="4216B54E" w14:textId="77777777" w:rsidR="00C869BD" w:rsidRPr="007F5F16" w:rsidRDefault="00C869BD" w:rsidP="00C869BD">
      <w:pPr>
        <w:pStyle w:val="ListParagraph"/>
        <w:tabs>
          <w:tab w:val="num" w:pos="567"/>
        </w:tabs>
        <w:suppressAutoHyphens w:val="0"/>
        <w:spacing w:after="200" w:line="276" w:lineRule="auto"/>
        <w:ind w:left="0"/>
        <w:rPr>
          <w:rFonts w:asciiTheme="minorHAnsi" w:hAnsiTheme="minorHAnsi"/>
          <w:b/>
          <w:bCs/>
          <w:szCs w:val="28"/>
          <w:lang w:val="en-GB"/>
        </w:rPr>
      </w:pPr>
    </w:p>
    <w:p w14:paraId="7C36549D" w14:textId="77777777" w:rsidR="00C869BD" w:rsidRPr="00A1310E" w:rsidRDefault="00C869BD" w:rsidP="00C869BD">
      <w:pPr>
        <w:pStyle w:val="ListParagraph"/>
        <w:numPr>
          <w:ilvl w:val="2"/>
          <w:numId w:val="6"/>
        </w:numPr>
        <w:tabs>
          <w:tab w:val="clear" w:pos="1440"/>
          <w:tab w:val="num" w:pos="567"/>
        </w:tabs>
        <w:suppressAutoHyphens w:val="0"/>
        <w:spacing w:after="200" w:line="276" w:lineRule="auto"/>
        <w:rPr>
          <w:rFonts w:asciiTheme="minorHAnsi" w:hAnsiTheme="minorHAnsi"/>
          <w:b/>
          <w:bCs/>
          <w:szCs w:val="28"/>
          <w:lang w:val="en-GB"/>
        </w:rPr>
      </w:pPr>
      <w:r w:rsidRPr="007F5F16">
        <w:rPr>
          <w:rFonts w:asciiTheme="minorHAnsi" w:hAnsiTheme="minorHAnsi"/>
          <w:lang w:val="en-US"/>
        </w:rPr>
        <w:t>What is the difference between a measuring cylinder and a measuring pipette?</w:t>
      </w:r>
    </w:p>
    <w:p w14:paraId="4B58FEB9" w14:textId="77777777" w:rsidR="00A1310E" w:rsidRDefault="00A1310E" w:rsidP="00A1310E">
      <w:pPr>
        <w:pStyle w:val="ListParagraph"/>
        <w:suppressAutoHyphens w:val="0"/>
        <w:spacing w:after="200" w:line="276" w:lineRule="auto"/>
        <w:ind w:left="0"/>
        <w:rPr>
          <w:rFonts w:asciiTheme="minorHAnsi" w:hAnsiTheme="minorHAnsi"/>
          <w:lang w:val="en-US"/>
        </w:rPr>
      </w:pPr>
    </w:p>
    <w:p w14:paraId="68CC8319" w14:textId="77777777" w:rsidR="00C869BD" w:rsidRPr="008C5FD6" w:rsidRDefault="00C869BD" w:rsidP="00C869BD">
      <w:pPr>
        <w:pStyle w:val="ListParagraph"/>
        <w:tabs>
          <w:tab w:val="num" w:pos="567"/>
        </w:tabs>
        <w:suppressAutoHyphens w:val="0"/>
        <w:spacing w:after="200" w:line="276" w:lineRule="auto"/>
        <w:ind w:left="0"/>
        <w:rPr>
          <w:rFonts w:asciiTheme="minorHAnsi" w:hAnsiTheme="minorHAnsi"/>
          <w:b/>
          <w:bCs/>
          <w:szCs w:val="28"/>
          <w:lang w:val="en-GB"/>
        </w:rPr>
      </w:pPr>
    </w:p>
    <w:p w14:paraId="08CE5769" w14:textId="77777777" w:rsidR="00C869BD" w:rsidRPr="006F6366" w:rsidRDefault="00C869BD" w:rsidP="00C869BD">
      <w:pPr>
        <w:pStyle w:val="ListParagraph"/>
        <w:numPr>
          <w:ilvl w:val="2"/>
          <w:numId w:val="6"/>
        </w:numPr>
        <w:tabs>
          <w:tab w:val="clear" w:pos="1440"/>
          <w:tab w:val="num" w:pos="567"/>
        </w:tabs>
        <w:suppressAutoHyphens w:val="0"/>
        <w:spacing w:after="200" w:line="276" w:lineRule="auto"/>
        <w:rPr>
          <w:rFonts w:asciiTheme="minorHAnsi" w:hAnsiTheme="minorHAnsi"/>
          <w:b/>
          <w:bCs/>
          <w:lang w:val="en-US"/>
        </w:rPr>
      </w:pPr>
      <w:r w:rsidRPr="00FD532F">
        <w:rPr>
          <w:rFonts w:asciiTheme="minorHAnsi" w:hAnsiTheme="minorHAnsi"/>
          <w:lang w:val="en-US"/>
        </w:rPr>
        <w:lastRenderedPageBreak/>
        <w:t>You are measuri</w:t>
      </w:r>
      <w:r>
        <w:rPr>
          <w:rFonts w:asciiTheme="minorHAnsi" w:hAnsiTheme="minorHAnsi"/>
          <w:lang w:val="en-US"/>
        </w:rPr>
        <w:t>ng different volumes in lab</w:t>
      </w:r>
      <w:r w:rsidRPr="00FD532F">
        <w:rPr>
          <w:rFonts w:asciiTheme="minorHAnsi" w:hAnsiTheme="minorHAnsi"/>
          <w:lang w:val="en-US"/>
        </w:rPr>
        <w:t xml:space="preserve">. </w:t>
      </w:r>
      <w:r>
        <w:rPr>
          <w:rFonts w:asciiTheme="minorHAnsi" w:hAnsiTheme="minorHAnsi"/>
          <w:lang w:val="en-US"/>
        </w:rPr>
        <w:t>One of the volumes you need to pipet is 8 mL of water. However, a</w:t>
      </w:r>
      <w:r w:rsidRPr="00FD532F">
        <w:rPr>
          <w:rFonts w:asciiTheme="minorHAnsi" w:hAnsiTheme="minorHAnsi"/>
          <w:lang w:val="en-US"/>
        </w:rPr>
        <w:t xml:space="preserve">s you are </w:t>
      </w:r>
      <w:r>
        <w:rPr>
          <w:rFonts w:asciiTheme="minorHAnsi" w:hAnsiTheme="minorHAnsi"/>
          <w:lang w:val="en-US"/>
        </w:rPr>
        <w:t>still learning how to use the measuring pipettes, instead you systematically pipet 7.5mL, 0.5 mL less than the needed</w:t>
      </w:r>
      <w:r w:rsidRPr="00FD532F">
        <w:rPr>
          <w:rFonts w:asciiTheme="minorHAnsi" w:hAnsiTheme="minorHAnsi"/>
          <w:lang w:val="en-US"/>
        </w:rPr>
        <w:t xml:space="preserve"> volume. Are your measurements accurate? Are your measurements precise? </w:t>
      </w:r>
    </w:p>
    <w:p w14:paraId="6EFC1E40" w14:textId="77777777" w:rsidR="00C869BD" w:rsidRDefault="00C869BD" w:rsidP="00C869BD">
      <w:pPr>
        <w:pStyle w:val="ListParagraph"/>
        <w:suppressAutoHyphens w:val="0"/>
        <w:spacing w:after="200" w:line="276" w:lineRule="auto"/>
        <w:ind w:left="0"/>
        <w:rPr>
          <w:rFonts w:asciiTheme="minorHAnsi" w:hAnsiTheme="minorHAnsi"/>
          <w:lang w:val="en-US"/>
        </w:rPr>
      </w:pPr>
      <w:r w:rsidRPr="00FD532F">
        <w:rPr>
          <w:rFonts w:asciiTheme="minorHAnsi" w:hAnsiTheme="minorHAnsi"/>
          <w:lang w:val="en-US"/>
        </w:rPr>
        <w:t>Explain both answers and the difference between accuracy and precision.</w:t>
      </w:r>
    </w:p>
    <w:p w14:paraId="5921658D"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7141A611"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6478EE7F" w14:textId="77777777" w:rsidR="00410B47" w:rsidRPr="00410B47" w:rsidRDefault="00410B47" w:rsidP="00410B47">
      <w:pPr>
        <w:suppressAutoHyphens w:val="0"/>
        <w:spacing w:after="160" w:line="259" w:lineRule="auto"/>
        <w:rPr>
          <w:rFonts w:asciiTheme="minorHAnsi" w:hAnsiTheme="minorHAnsi"/>
          <w:b/>
          <w:sz w:val="28"/>
          <w:szCs w:val="28"/>
          <w:lang w:val="en-GB"/>
        </w:rPr>
      </w:pPr>
      <w:r w:rsidRPr="00410B47">
        <w:rPr>
          <w:rFonts w:asciiTheme="minorHAnsi" w:hAnsiTheme="minorHAnsi"/>
          <w:b/>
          <w:sz w:val="28"/>
          <w:szCs w:val="28"/>
          <w:lang w:val="en-GB"/>
        </w:rPr>
        <w:t xml:space="preserve">Skill development 2: </w:t>
      </w:r>
      <w:r w:rsidRPr="00410B47">
        <w:rPr>
          <w:rFonts w:asciiTheme="minorHAnsi" w:hAnsiTheme="minorHAnsi"/>
          <w:b/>
          <w:sz w:val="28"/>
          <w:szCs w:val="28"/>
          <w:lang w:val="en-GB"/>
        </w:rPr>
        <w:t>Preparing solutions</w:t>
      </w:r>
    </w:p>
    <w:p w14:paraId="0E626863" w14:textId="77777777" w:rsidR="00410B47" w:rsidRPr="007F5F16" w:rsidRDefault="00410B47" w:rsidP="00410B47">
      <w:pPr>
        <w:rPr>
          <w:rFonts w:asciiTheme="minorHAnsi" w:hAnsiTheme="minorHAnsi"/>
          <w:b/>
          <w:lang w:val="en-US"/>
        </w:rPr>
      </w:pPr>
    </w:p>
    <w:p w14:paraId="14B40CEA" w14:textId="77777777" w:rsidR="00C869BD" w:rsidRPr="007F5F16" w:rsidRDefault="00C869BD" w:rsidP="00C869BD">
      <w:pPr>
        <w:rPr>
          <w:rFonts w:asciiTheme="minorHAnsi" w:hAnsiTheme="minorHAnsi"/>
          <w:b/>
          <w:lang w:val="en-US"/>
        </w:rPr>
      </w:pPr>
    </w:p>
    <w:p w14:paraId="5A60177E" w14:textId="77777777" w:rsidR="00C869BD" w:rsidRPr="007F5F16" w:rsidRDefault="00C869BD" w:rsidP="00C869BD">
      <w:pPr>
        <w:spacing w:line="360" w:lineRule="auto"/>
        <w:jc w:val="both"/>
        <w:rPr>
          <w:rFonts w:asciiTheme="minorHAnsi" w:hAnsiTheme="minorHAnsi"/>
          <w:b/>
          <w:lang w:val="en-GB"/>
        </w:rPr>
      </w:pPr>
      <w:r w:rsidRPr="007F5F16">
        <w:rPr>
          <w:rFonts w:asciiTheme="minorHAnsi" w:hAnsiTheme="minorHAnsi"/>
          <w:b/>
          <w:lang w:val="en-GB"/>
        </w:rPr>
        <w:t>Objectives</w:t>
      </w:r>
    </w:p>
    <w:p w14:paraId="3372163D" w14:textId="77777777"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practice and become more confident on important laboratory skills such as the use of the electronic scale, pipetting and accurate measurements.</w:t>
      </w:r>
    </w:p>
    <w:p w14:paraId="3ACBF75B" w14:textId="77777777"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learn how to use the volumetric flask.</w:t>
      </w:r>
    </w:p>
    <w:p w14:paraId="3DDD25B1" w14:textId="77777777"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learn how to prepare a solid - liquid solution.</w:t>
      </w:r>
    </w:p>
    <w:p w14:paraId="67FBC3A7" w14:textId="77777777" w:rsidR="00C869BD" w:rsidRPr="00367CC3" w:rsidRDefault="00C869BD" w:rsidP="00C869BD">
      <w:pPr>
        <w:pStyle w:val="ListParagraph"/>
        <w:numPr>
          <w:ilvl w:val="0"/>
          <w:numId w:val="2"/>
        </w:numPr>
        <w:spacing w:before="120" w:after="120"/>
        <w:jc w:val="both"/>
        <w:rPr>
          <w:rFonts w:asciiTheme="minorHAnsi" w:hAnsiTheme="minorHAnsi"/>
          <w:lang w:val="en-US"/>
        </w:rPr>
      </w:pPr>
      <w:r>
        <w:rPr>
          <w:rFonts w:asciiTheme="minorHAnsi" w:hAnsiTheme="minorHAnsi"/>
          <w:lang w:val="en-US"/>
        </w:rPr>
        <w:t>To develop self-management skills such as reflection.</w:t>
      </w:r>
    </w:p>
    <w:p w14:paraId="408DBB07" w14:textId="77777777" w:rsidR="00C869BD" w:rsidRDefault="00C869BD" w:rsidP="00C869BD">
      <w:pPr>
        <w:pStyle w:val="ListParagraph"/>
        <w:autoSpaceDE w:val="0"/>
        <w:autoSpaceDN w:val="0"/>
        <w:adjustRightInd w:val="0"/>
        <w:ind w:left="0"/>
        <w:jc w:val="both"/>
        <w:rPr>
          <w:rFonts w:asciiTheme="minorHAnsi" w:hAnsiTheme="minorHAnsi"/>
          <w:b/>
          <w:bCs/>
          <w:color w:val="000000"/>
          <w:lang w:val="en-GB"/>
        </w:rPr>
      </w:pPr>
    </w:p>
    <w:p w14:paraId="184CE1D3" w14:textId="77777777" w:rsidR="00C869BD" w:rsidRPr="007F5F16" w:rsidRDefault="00C869BD" w:rsidP="00C869BD">
      <w:pPr>
        <w:pStyle w:val="ListParagraph"/>
        <w:autoSpaceDE w:val="0"/>
        <w:autoSpaceDN w:val="0"/>
        <w:adjustRightInd w:val="0"/>
        <w:ind w:left="0"/>
        <w:jc w:val="both"/>
        <w:rPr>
          <w:rFonts w:asciiTheme="minorHAnsi" w:hAnsiTheme="minorHAnsi"/>
          <w:b/>
          <w:bCs/>
          <w:szCs w:val="21"/>
          <w:lang w:val="en-GB"/>
        </w:rPr>
      </w:pPr>
      <w:r w:rsidRPr="007F5F16">
        <w:rPr>
          <w:rFonts w:asciiTheme="minorHAnsi" w:hAnsiTheme="minorHAnsi"/>
          <w:b/>
          <w:bCs/>
          <w:szCs w:val="21"/>
          <w:lang w:val="en-GB"/>
        </w:rPr>
        <w:t>How to use a scale.</w:t>
      </w:r>
    </w:p>
    <w:p w14:paraId="58800CCE" w14:textId="77777777" w:rsidR="00C869BD" w:rsidRPr="00CD5FA5" w:rsidRDefault="00C869BD" w:rsidP="00C869BD">
      <w:pPr>
        <w:pStyle w:val="NormalWeb"/>
        <w:numPr>
          <w:ilvl w:val="0"/>
          <w:numId w:val="1"/>
        </w:numPr>
        <w:jc w:val="both"/>
        <w:rPr>
          <w:rFonts w:asciiTheme="minorHAnsi" w:hAnsiTheme="minorHAnsi"/>
          <w:b/>
          <w:lang w:val="en-GB"/>
        </w:rPr>
      </w:pPr>
      <w:r w:rsidRPr="007F5F16">
        <w:rPr>
          <w:rFonts w:asciiTheme="minorHAnsi" w:hAnsiTheme="minorHAnsi"/>
          <w:lang w:val="en-GB"/>
        </w:rPr>
        <w:t>Yo</w:t>
      </w:r>
      <w:r>
        <w:rPr>
          <w:rFonts w:asciiTheme="minorHAnsi" w:hAnsiTheme="minorHAnsi"/>
          <w:lang w:val="en-GB"/>
        </w:rPr>
        <w:t xml:space="preserve">u have used the electronic scales in previous years. However, you will be using it a lot more during this year. It is therefore very important to revise how to use it properly to minimize errors in your measurements as well as to avoid any damages to the </w:t>
      </w:r>
      <w:r w:rsidRPr="00CD5FA5">
        <w:rPr>
          <w:rFonts w:asciiTheme="minorHAnsi" w:hAnsiTheme="minorHAnsi"/>
          <w:lang w:val="en-GB"/>
        </w:rPr>
        <w:t>scales.</w:t>
      </w:r>
    </w:p>
    <w:p w14:paraId="43781AAB" w14:textId="77777777" w:rsidR="00C869BD" w:rsidRPr="00CD5FA5" w:rsidRDefault="00C869BD" w:rsidP="00C869BD">
      <w:pPr>
        <w:pStyle w:val="NormalWeb"/>
        <w:numPr>
          <w:ilvl w:val="0"/>
          <w:numId w:val="1"/>
        </w:numPr>
        <w:jc w:val="both"/>
        <w:rPr>
          <w:rFonts w:asciiTheme="minorHAnsi" w:hAnsiTheme="minorHAnsi"/>
          <w:b/>
          <w:lang w:val="en-GB"/>
        </w:rPr>
      </w:pPr>
      <w:r w:rsidRPr="00CD5FA5">
        <w:rPr>
          <w:rFonts w:asciiTheme="minorHAnsi" w:hAnsiTheme="minorHAnsi"/>
          <w:b/>
          <w:lang w:val="en-GB"/>
        </w:rPr>
        <w:t xml:space="preserve">How to prepare a solution </w:t>
      </w:r>
    </w:p>
    <w:p w14:paraId="71A3F82C" w14:textId="77777777" w:rsidR="00C869BD" w:rsidRPr="007F5F16" w:rsidRDefault="00C869BD" w:rsidP="00C869BD">
      <w:pPr>
        <w:spacing w:before="120" w:after="120"/>
        <w:jc w:val="both"/>
        <w:rPr>
          <w:rFonts w:asciiTheme="minorHAnsi" w:hAnsiTheme="minorHAnsi"/>
          <w:lang w:val="en-US"/>
        </w:rPr>
      </w:pPr>
      <w:r w:rsidRPr="007F5F16">
        <w:rPr>
          <w:rFonts w:asciiTheme="minorHAnsi" w:hAnsiTheme="minorHAnsi" w:cs="Arial"/>
          <w:noProof/>
          <w:sz w:val="20"/>
          <w:szCs w:val="20"/>
          <w:lang w:eastAsia="es-ES"/>
        </w:rPr>
        <w:drawing>
          <wp:anchor distT="0" distB="0" distL="114300" distR="114300" simplePos="0" relativeHeight="251660288" behindDoc="0" locked="0" layoutInCell="1" allowOverlap="1" wp14:anchorId="43EBFAAF" wp14:editId="4EFCF406">
            <wp:simplePos x="0" y="0"/>
            <wp:positionH relativeFrom="column">
              <wp:posOffset>2884805</wp:posOffset>
            </wp:positionH>
            <wp:positionV relativeFrom="paragraph">
              <wp:posOffset>-131445</wp:posOffset>
            </wp:positionV>
            <wp:extent cx="3082925" cy="2114550"/>
            <wp:effectExtent l="0" t="0" r="3175" b="0"/>
            <wp:wrapSquare wrapText="bothSides"/>
            <wp:docPr id="207" name="il_fi" descr="http://www.monashscientific.com.au/FlaskVolume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ashscientific.com.au/FlaskVolumetr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925" cy="2114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F5F16">
        <w:rPr>
          <w:rFonts w:asciiTheme="minorHAnsi" w:hAnsiTheme="minorHAnsi"/>
          <w:bCs/>
          <w:lang w:val="en-GB"/>
        </w:rPr>
        <w:t xml:space="preserve">An important piece of equipment called a </w:t>
      </w:r>
      <w:r w:rsidRPr="007F5F16">
        <w:rPr>
          <w:rFonts w:asciiTheme="minorHAnsi" w:hAnsiTheme="minorHAnsi"/>
          <w:b/>
          <w:bCs/>
          <w:lang w:val="en-GB"/>
        </w:rPr>
        <w:t>volumetric flask</w:t>
      </w:r>
      <w:r w:rsidRPr="007F5F16">
        <w:rPr>
          <w:rFonts w:asciiTheme="minorHAnsi" w:hAnsiTheme="minorHAnsi"/>
          <w:bCs/>
          <w:lang w:val="en-GB"/>
        </w:rPr>
        <w:t xml:space="preserve"> will be used in this experiment.</w:t>
      </w:r>
      <w:r w:rsidRPr="007F5F16">
        <w:rPr>
          <w:rFonts w:asciiTheme="minorHAnsi" w:hAnsiTheme="minorHAnsi"/>
          <w:lang w:val="en-US"/>
        </w:rPr>
        <w:t xml:space="preserve"> A </w:t>
      </w:r>
      <w:r w:rsidRPr="007F5F16">
        <w:rPr>
          <w:rFonts w:asciiTheme="minorHAnsi" w:hAnsiTheme="minorHAnsi"/>
          <w:iCs/>
          <w:lang w:val="en-US"/>
        </w:rPr>
        <w:t>volumetric flask</w:t>
      </w:r>
      <w:r w:rsidRPr="007F5F16">
        <w:rPr>
          <w:rFonts w:asciiTheme="minorHAnsi" w:hAnsiTheme="minorHAnsi"/>
          <w:lang w:val="en-US"/>
        </w:rPr>
        <w:t xml:space="preserve"> is us</w:t>
      </w:r>
      <w:r>
        <w:rPr>
          <w:rFonts w:asciiTheme="minorHAnsi" w:hAnsiTheme="minorHAnsi"/>
          <w:lang w:val="en-US"/>
        </w:rPr>
        <w:t>ed to prepare solution of known concentrations as it gives you a very precise volume</w:t>
      </w:r>
      <w:r w:rsidRPr="007F5F16">
        <w:rPr>
          <w:rFonts w:asciiTheme="minorHAnsi" w:hAnsiTheme="minorHAnsi"/>
          <w:lang w:val="en-US"/>
        </w:rPr>
        <w:t xml:space="preserve"> (100 ml, 250 ml, etc</w:t>
      </w:r>
      <w:r>
        <w:rPr>
          <w:rFonts w:asciiTheme="minorHAnsi" w:hAnsiTheme="minorHAnsi"/>
          <w:lang w:val="en-US"/>
        </w:rPr>
        <w:t>.)</w:t>
      </w:r>
      <w:r w:rsidRPr="007F5F16">
        <w:rPr>
          <w:rFonts w:asciiTheme="minorHAnsi" w:hAnsiTheme="minorHAnsi"/>
          <w:lang w:val="en-US"/>
        </w:rPr>
        <w:t xml:space="preserve">, </w:t>
      </w:r>
      <w:r>
        <w:rPr>
          <w:rFonts w:asciiTheme="minorHAnsi" w:hAnsiTheme="minorHAnsi"/>
          <w:lang w:val="en-US"/>
        </w:rPr>
        <w:t xml:space="preserve">due to its narrow </w:t>
      </w:r>
      <w:proofErr w:type="gramStart"/>
      <w:r>
        <w:rPr>
          <w:rFonts w:asciiTheme="minorHAnsi" w:hAnsiTheme="minorHAnsi"/>
          <w:lang w:val="en-US"/>
        </w:rPr>
        <w:t>neck,  therefore</w:t>
      </w:r>
      <w:proofErr w:type="gramEnd"/>
      <w:r>
        <w:rPr>
          <w:rFonts w:asciiTheme="minorHAnsi" w:hAnsiTheme="minorHAnsi"/>
          <w:lang w:val="en-US"/>
        </w:rPr>
        <w:t xml:space="preserve"> minimizing errors in the prepared concentrations.</w:t>
      </w:r>
    </w:p>
    <w:p w14:paraId="3A7498F6" w14:textId="77777777" w:rsidR="00C869BD" w:rsidRPr="007F5F16" w:rsidRDefault="00C869BD" w:rsidP="00C869BD">
      <w:pPr>
        <w:spacing w:line="360" w:lineRule="auto"/>
        <w:jc w:val="both"/>
        <w:rPr>
          <w:rFonts w:asciiTheme="minorHAnsi" w:hAnsiTheme="minorHAnsi"/>
          <w:b/>
          <w:sz w:val="28"/>
          <w:lang w:val="en-GB"/>
        </w:rPr>
      </w:pPr>
    </w:p>
    <w:p w14:paraId="261CDB47" w14:textId="77777777" w:rsidR="00C869BD" w:rsidRPr="007F5F16" w:rsidRDefault="00C869BD" w:rsidP="00C869BD">
      <w:pPr>
        <w:spacing w:line="360" w:lineRule="auto"/>
        <w:jc w:val="both"/>
        <w:rPr>
          <w:rFonts w:asciiTheme="minorHAnsi" w:hAnsiTheme="minorHAnsi"/>
          <w:b/>
          <w:lang w:val="en-GB"/>
        </w:rPr>
      </w:pPr>
      <w:r w:rsidRPr="007F5F16">
        <w:rPr>
          <w:rFonts w:asciiTheme="minorHAnsi" w:hAnsiTheme="minorHAnsi"/>
          <w:b/>
          <w:lang w:val="en-GB"/>
        </w:rPr>
        <w:t>Materials</w:t>
      </w:r>
    </w:p>
    <w:p w14:paraId="3C14F854"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Water</w:t>
      </w:r>
    </w:p>
    <w:p w14:paraId="0B877793" w14:textId="58092221" w:rsidR="00C869BD" w:rsidRPr="007F5F16" w:rsidRDefault="008A1813" w:rsidP="00C869BD">
      <w:pPr>
        <w:pStyle w:val="ListParagraph"/>
        <w:widowControl w:val="0"/>
        <w:numPr>
          <w:ilvl w:val="0"/>
          <w:numId w:val="3"/>
        </w:numPr>
        <w:spacing w:before="120" w:after="120"/>
        <w:ind w:left="714" w:hanging="357"/>
        <w:jc w:val="both"/>
        <w:rPr>
          <w:rFonts w:asciiTheme="minorHAnsi" w:hAnsiTheme="minorHAnsi"/>
          <w:lang w:val="en-GB"/>
        </w:rPr>
      </w:pPr>
      <w:r>
        <w:rPr>
          <w:rFonts w:asciiTheme="minorHAnsi" w:hAnsiTheme="minorHAnsi"/>
          <w:lang w:val="en-GB"/>
        </w:rPr>
        <w:t>Glucose</w:t>
      </w:r>
    </w:p>
    <w:p w14:paraId="6702F9B3"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Electronic scales</w:t>
      </w:r>
    </w:p>
    <w:p w14:paraId="783223D0"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Beaker</w:t>
      </w:r>
    </w:p>
    <w:p w14:paraId="3694CFF5"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lastRenderedPageBreak/>
        <w:t>Volumetric flask</w:t>
      </w:r>
    </w:p>
    <w:p w14:paraId="05FACB57"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Spatula</w:t>
      </w:r>
    </w:p>
    <w:p w14:paraId="01577A36"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P</w:t>
      </w:r>
      <w:r>
        <w:rPr>
          <w:rFonts w:asciiTheme="minorHAnsi" w:hAnsiTheme="minorHAnsi"/>
          <w:lang w:val="en-GB"/>
        </w:rPr>
        <w:t>lastic p</w:t>
      </w:r>
      <w:r w:rsidRPr="007F5F16">
        <w:rPr>
          <w:rFonts w:asciiTheme="minorHAnsi" w:hAnsiTheme="minorHAnsi"/>
          <w:lang w:val="en-GB"/>
        </w:rPr>
        <w:t>ipette</w:t>
      </w:r>
      <w:r>
        <w:rPr>
          <w:rFonts w:asciiTheme="minorHAnsi" w:hAnsiTheme="minorHAnsi"/>
          <w:lang w:val="en-GB"/>
        </w:rPr>
        <w:t xml:space="preserve"> (dropper) </w:t>
      </w:r>
    </w:p>
    <w:p w14:paraId="13F82689"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Weighing boat (if available)</w:t>
      </w:r>
    </w:p>
    <w:p w14:paraId="31EB2319"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Pr>
          <w:rFonts w:asciiTheme="minorHAnsi" w:hAnsiTheme="minorHAnsi"/>
          <w:lang w:val="en-GB"/>
        </w:rPr>
        <w:t>Handmade paper f</w:t>
      </w:r>
      <w:r w:rsidRPr="007F5F16">
        <w:rPr>
          <w:rFonts w:asciiTheme="minorHAnsi" w:hAnsiTheme="minorHAnsi"/>
          <w:lang w:val="en-GB"/>
        </w:rPr>
        <w:t>unnel (if needed)</w:t>
      </w:r>
    </w:p>
    <w:p w14:paraId="24AE4672" w14:textId="77777777" w:rsidR="00C869BD" w:rsidRPr="007F5F16" w:rsidRDefault="00C869BD" w:rsidP="00C869BD">
      <w:pPr>
        <w:spacing w:line="360" w:lineRule="auto"/>
        <w:jc w:val="both"/>
        <w:rPr>
          <w:rFonts w:asciiTheme="minorHAnsi" w:hAnsiTheme="minorHAnsi"/>
          <w:sz w:val="28"/>
          <w:lang w:val="en-GB"/>
        </w:rPr>
      </w:pPr>
    </w:p>
    <w:p w14:paraId="01D28622" w14:textId="77777777" w:rsidR="00C869BD" w:rsidRPr="007F5F16" w:rsidRDefault="00C869BD" w:rsidP="00C869BD">
      <w:pPr>
        <w:spacing w:line="360" w:lineRule="auto"/>
        <w:jc w:val="both"/>
        <w:rPr>
          <w:rFonts w:asciiTheme="minorHAnsi" w:hAnsiTheme="minorHAnsi"/>
          <w:b/>
          <w:bCs/>
          <w:lang w:val="en-GB"/>
        </w:rPr>
      </w:pPr>
      <w:r w:rsidRPr="007F5F16">
        <w:rPr>
          <w:rFonts w:asciiTheme="minorHAnsi" w:hAnsiTheme="minorHAnsi"/>
          <w:b/>
          <w:bCs/>
          <w:lang w:val="en-GB"/>
        </w:rPr>
        <w:t>Procedure</w:t>
      </w:r>
    </w:p>
    <w:p w14:paraId="047067C6" w14:textId="290EC029"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Use a weighing boat </w:t>
      </w:r>
      <w:r>
        <w:rPr>
          <w:rFonts w:asciiTheme="minorHAnsi" w:hAnsiTheme="minorHAnsi"/>
          <w:lang w:val="en-GB"/>
        </w:rPr>
        <w:t>or make a paper tray and place</w:t>
      </w:r>
      <w:r w:rsidRPr="007F5F16">
        <w:rPr>
          <w:rFonts w:asciiTheme="minorHAnsi" w:hAnsiTheme="minorHAnsi"/>
          <w:lang w:val="en-GB"/>
        </w:rPr>
        <w:t xml:space="preserve"> it on the electronic scales. Remember to press the tare button so that you will only weigh the</w:t>
      </w:r>
      <w:r w:rsidR="008A1813">
        <w:rPr>
          <w:rFonts w:asciiTheme="minorHAnsi" w:hAnsiTheme="minorHAnsi"/>
          <w:lang w:val="en-GB"/>
        </w:rPr>
        <w:t xml:space="preserve"> glucose</w:t>
      </w:r>
      <w:r w:rsidRPr="007F5F16">
        <w:rPr>
          <w:rFonts w:asciiTheme="minorHAnsi" w:hAnsiTheme="minorHAnsi"/>
          <w:lang w:val="en-GB"/>
        </w:rPr>
        <w:t>.</w:t>
      </w:r>
    </w:p>
    <w:p w14:paraId="6749CADB" w14:textId="549B3566"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Weigh the amount of </w:t>
      </w:r>
      <w:r w:rsidR="008A1813">
        <w:rPr>
          <w:rFonts w:asciiTheme="minorHAnsi" w:hAnsiTheme="minorHAnsi"/>
          <w:lang w:val="en-GB"/>
        </w:rPr>
        <w:t>glucose</w:t>
      </w:r>
      <w:r w:rsidRPr="007F5F16">
        <w:rPr>
          <w:rFonts w:asciiTheme="minorHAnsi" w:hAnsiTheme="minorHAnsi"/>
          <w:lang w:val="en-GB"/>
        </w:rPr>
        <w:t xml:space="preserve"> that the teacher tells you using the spatula.</w:t>
      </w:r>
    </w:p>
    <w:p w14:paraId="14F81FAC" w14:textId="6840BCD6"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Add the</w:t>
      </w:r>
      <w:r w:rsidR="008A1813">
        <w:rPr>
          <w:rFonts w:asciiTheme="minorHAnsi" w:hAnsiTheme="minorHAnsi"/>
          <w:lang w:val="en-GB"/>
        </w:rPr>
        <w:t xml:space="preserve"> glucose</w:t>
      </w:r>
      <w:r w:rsidRPr="007F5F16">
        <w:rPr>
          <w:rFonts w:asciiTheme="minorHAnsi" w:hAnsiTheme="minorHAnsi"/>
          <w:lang w:val="en-GB"/>
        </w:rPr>
        <w:t xml:space="preserve"> to the volumetric flask (if needed with the help of a</w:t>
      </w:r>
      <w:r>
        <w:rPr>
          <w:rFonts w:asciiTheme="minorHAnsi" w:hAnsiTheme="minorHAnsi"/>
          <w:lang w:val="en-GB"/>
        </w:rPr>
        <w:t xml:space="preserve"> handmade paper</w:t>
      </w:r>
      <w:r w:rsidRPr="007F5F16">
        <w:rPr>
          <w:rFonts w:asciiTheme="minorHAnsi" w:hAnsiTheme="minorHAnsi"/>
          <w:lang w:val="en-GB"/>
        </w:rPr>
        <w:t xml:space="preserve"> funnel).</w:t>
      </w:r>
    </w:p>
    <w:p w14:paraId="0DE3D82A" w14:textId="77777777"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Add some water to de volumetric flask. Put the stopper on the flask and holding the stopper in the flask with your index finger carefully invert it </w:t>
      </w:r>
      <w:r>
        <w:rPr>
          <w:rFonts w:asciiTheme="minorHAnsi" w:hAnsiTheme="minorHAnsi"/>
          <w:lang w:val="en-GB"/>
        </w:rPr>
        <w:t>a few times to mix the solution.</w:t>
      </w:r>
    </w:p>
    <w:p w14:paraId="78E86C17" w14:textId="178276FD"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Once the </w:t>
      </w:r>
      <w:r w:rsidR="0056594A">
        <w:rPr>
          <w:rFonts w:asciiTheme="minorHAnsi" w:hAnsiTheme="minorHAnsi"/>
          <w:lang w:val="en-GB"/>
        </w:rPr>
        <w:t>glucose</w:t>
      </w:r>
      <w:r w:rsidRPr="007F5F16">
        <w:rPr>
          <w:rFonts w:asciiTheme="minorHAnsi" w:hAnsiTheme="minorHAnsi"/>
          <w:lang w:val="en-GB"/>
        </w:rPr>
        <w:t xml:space="preserve"> has dissolved, fill the volumetric flask to just below the line with water.</w:t>
      </w:r>
    </w:p>
    <w:p w14:paraId="0787AE56" w14:textId="77777777"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Using the </w:t>
      </w:r>
      <w:r>
        <w:rPr>
          <w:rFonts w:asciiTheme="minorHAnsi" w:hAnsiTheme="minorHAnsi"/>
          <w:lang w:val="en-GB"/>
        </w:rPr>
        <w:t xml:space="preserve">plastic </w:t>
      </w:r>
      <w:r w:rsidRPr="007F5F16">
        <w:rPr>
          <w:rFonts w:asciiTheme="minorHAnsi" w:hAnsiTheme="minorHAnsi"/>
          <w:lang w:val="en-GB"/>
        </w:rPr>
        <w:t>pipette carefully add water until the line.</w:t>
      </w:r>
    </w:p>
    <w:p w14:paraId="7B37D601" w14:textId="77777777"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Check that the lowest part of the meniscus (the curved part of the water) is touching the line. Make sure that your eye level is at the same level as the meniscus as shown in the diagram below.</w:t>
      </w:r>
    </w:p>
    <w:p w14:paraId="2819F07B" w14:textId="77777777" w:rsidR="00C869BD" w:rsidRPr="007F5F16" w:rsidRDefault="00C869BD" w:rsidP="00C869BD">
      <w:pPr>
        <w:pStyle w:val="ListParagraph"/>
        <w:spacing w:line="360" w:lineRule="auto"/>
        <w:jc w:val="center"/>
        <w:rPr>
          <w:rFonts w:asciiTheme="minorHAnsi" w:hAnsiTheme="minorHAnsi"/>
          <w:sz w:val="22"/>
          <w:lang w:val="en-GB"/>
        </w:rPr>
      </w:pPr>
      <w:r w:rsidRPr="007F5F16">
        <w:rPr>
          <w:rFonts w:asciiTheme="minorHAnsi" w:hAnsiTheme="minorHAnsi" w:cs="Arial"/>
          <w:noProof/>
          <w:sz w:val="18"/>
          <w:szCs w:val="20"/>
          <w:lang w:eastAsia="es-ES"/>
        </w:rPr>
        <w:drawing>
          <wp:inline distT="0" distB="0" distL="0" distR="0" wp14:anchorId="592A6BF6" wp14:editId="4B7C97C8">
            <wp:extent cx="2095500" cy="1104900"/>
            <wp:effectExtent l="19050" t="0" r="0" b="0"/>
            <wp:docPr id="208" name="il_fi" descr="http://www.bsieducation.org/Education/14-19/topic-areas/applied-science/images/men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sieducation.org/Education/14-19/topic-areas/applied-science/images/meniscus.jpg"/>
                    <pic:cNvPicPr>
                      <a:picLocks noChangeAspect="1" noChangeArrowheads="1"/>
                    </pic:cNvPicPr>
                  </pic:nvPicPr>
                  <pic:blipFill>
                    <a:blip r:embed="rId8" cstate="print"/>
                    <a:srcRect/>
                    <a:stretch>
                      <a:fillRect/>
                    </a:stretch>
                  </pic:blipFill>
                  <pic:spPr bwMode="auto">
                    <a:xfrm>
                      <a:off x="0" y="0"/>
                      <a:ext cx="2095500" cy="1104900"/>
                    </a:xfrm>
                    <a:prstGeom prst="rect">
                      <a:avLst/>
                    </a:prstGeom>
                    <a:noFill/>
                    <a:ln w="9525">
                      <a:noFill/>
                      <a:miter lim="800000"/>
                      <a:headEnd/>
                      <a:tailEnd/>
                    </a:ln>
                  </pic:spPr>
                </pic:pic>
              </a:graphicData>
            </a:graphic>
          </wp:inline>
        </w:drawing>
      </w:r>
    </w:p>
    <w:p w14:paraId="062B6BF0" w14:textId="77777777" w:rsidR="00C869BD" w:rsidRPr="007F5F16" w:rsidRDefault="00C869BD" w:rsidP="00C869BD">
      <w:pPr>
        <w:spacing w:line="360" w:lineRule="auto"/>
        <w:jc w:val="both"/>
        <w:rPr>
          <w:rFonts w:asciiTheme="minorHAnsi" w:hAnsiTheme="minorHAnsi"/>
          <w:lang w:val="en-GB"/>
        </w:rPr>
      </w:pPr>
    </w:p>
    <w:p w14:paraId="4AD89414" w14:textId="77777777" w:rsidR="00C869BD" w:rsidRPr="00367CC3" w:rsidRDefault="00C869BD" w:rsidP="00C869BD">
      <w:pPr>
        <w:spacing w:line="360" w:lineRule="auto"/>
        <w:jc w:val="both"/>
        <w:rPr>
          <w:rFonts w:asciiTheme="minorHAnsi" w:hAnsiTheme="minorHAnsi"/>
          <w:b/>
          <w:bCs/>
          <w:lang w:val="en-GB"/>
        </w:rPr>
      </w:pPr>
      <w:r w:rsidRPr="007F5F16">
        <w:rPr>
          <w:rFonts w:asciiTheme="minorHAnsi" w:hAnsiTheme="minorHAnsi"/>
          <w:b/>
          <w:bCs/>
          <w:lang w:val="en-GB"/>
        </w:rPr>
        <w:t>Questions</w:t>
      </w:r>
    </w:p>
    <w:p w14:paraId="71B59E73" w14:textId="77777777" w:rsidR="00C869BD" w:rsidRPr="007F5F16" w:rsidRDefault="00C869BD" w:rsidP="00C869BD">
      <w:pPr>
        <w:pStyle w:val="ListParagraph"/>
        <w:spacing w:line="360" w:lineRule="auto"/>
        <w:jc w:val="both"/>
        <w:rPr>
          <w:rFonts w:asciiTheme="minorHAnsi" w:hAnsiTheme="minorHAnsi"/>
          <w:lang w:val="en-GB"/>
        </w:rPr>
      </w:pPr>
    </w:p>
    <w:p w14:paraId="5F8CA427" w14:textId="77777777"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sidRPr="007F5F16">
        <w:rPr>
          <w:rFonts w:asciiTheme="minorHAnsi" w:hAnsiTheme="minorHAnsi"/>
          <w:lang w:val="en-GB"/>
        </w:rPr>
        <w:t>As y</w:t>
      </w:r>
      <w:r>
        <w:rPr>
          <w:rFonts w:asciiTheme="minorHAnsi" w:hAnsiTheme="minorHAnsi"/>
          <w:lang w:val="en-GB"/>
        </w:rPr>
        <w:t>ou prepare your solution</w:t>
      </w:r>
      <w:r w:rsidRPr="007F5F16">
        <w:rPr>
          <w:rFonts w:asciiTheme="minorHAnsi" w:hAnsiTheme="minorHAnsi"/>
          <w:lang w:val="en-GB"/>
        </w:rPr>
        <w:t xml:space="preserve">, </w:t>
      </w:r>
      <w:r>
        <w:rPr>
          <w:rFonts w:asciiTheme="minorHAnsi" w:hAnsiTheme="minorHAnsi"/>
          <w:lang w:val="en-GB"/>
        </w:rPr>
        <w:t xml:space="preserve">by accident, </w:t>
      </w:r>
      <w:r w:rsidRPr="007F5F16">
        <w:rPr>
          <w:rFonts w:asciiTheme="minorHAnsi" w:hAnsiTheme="minorHAnsi"/>
          <w:lang w:val="en-GB"/>
        </w:rPr>
        <w:t>you add a bit more water going above the line</w:t>
      </w:r>
      <w:r>
        <w:rPr>
          <w:rFonts w:asciiTheme="minorHAnsi" w:hAnsiTheme="minorHAnsi"/>
          <w:lang w:val="en-GB"/>
        </w:rPr>
        <w:t xml:space="preserve"> of measurement, what should you do and w</w:t>
      </w:r>
      <w:r w:rsidRPr="007F5F16">
        <w:rPr>
          <w:rFonts w:asciiTheme="minorHAnsi" w:hAnsiTheme="minorHAnsi"/>
          <w:lang w:val="en-GB"/>
        </w:rPr>
        <w:t>hy?</w:t>
      </w:r>
    </w:p>
    <w:p w14:paraId="3182481B" w14:textId="77777777" w:rsidR="00C869BD" w:rsidRDefault="00C869BD" w:rsidP="00C869BD">
      <w:pPr>
        <w:pStyle w:val="ListParagraph"/>
        <w:widowControl w:val="0"/>
        <w:tabs>
          <w:tab w:val="num" w:pos="567"/>
        </w:tabs>
        <w:ind w:left="0"/>
        <w:jc w:val="both"/>
        <w:rPr>
          <w:rFonts w:asciiTheme="minorHAnsi" w:hAnsiTheme="minorHAnsi"/>
          <w:lang w:val="en-GB"/>
        </w:rPr>
      </w:pPr>
    </w:p>
    <w:p w14:paraId="6E1508C6" w14:textId="77777777"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sidRPr="00633F67">
        <w:rPr>
          <w:rFonts w:asciiTheme="minorHAnsi" w:hAnsiTheme="minorHAnsi"/>
          <w:u w:val="single"/>
          <w:lang w:val="en-GB"/>
        </w:rPr>
        <w:t>Reflect</w:t>
      </w:r>
      <w:r>
        <w:rPr>
          <w:rFonts w:asciiTheme="minorHAnsi" w:hAnsiTheme="minorHAnsi"/>
          <w:lang w:val="en-GB"/>
        </w:rPr>
        <w:t xml:space="preserve"> of what sort of things you have done incorrectly during the preparation of solutions that you need to improve.</w:t>
      </w:r>
    </w:p>
    <w:p w14:paraId="37FE9362" w14:textId="77777777" w:rsidR="00C869BD" w:rsidRDefault="00C869BD" w:rsidP="00C869BD">
      <w:pPr>
        <w:pStyle w:val="ListParagraph"/>
        <w:widowControl w:val="0"/>
        <w:tabs>
          <w:tab w:val="num" w:pos="567"/>
        </w:tabs>
        <w:ind w:left="0"/>
        <w:jc w:val="both"/>
        <w:rPr>
          <w:rFonts w:asciiTheme="minorHAnsi" w:hAnsiTheme="minorHAnsi"/>
          <w:lang w:val="en-GB"/>
        </w:rPr>
      </w:pPr>
    </w:p>
    <w:p w14:paraId="3C68EF64" w14:textId="77777777"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What skills have you done correctly and therefore feel more confident for future practices? (</w:t>
      </w:r>
      <w:r w:rsidRPr="00633F67">
        <w:rPr>
          <w:rFonts w:asciiTheme="minorHAnsi" w:hAnsiTheme="minorHAnsi"/>
          <w:u w:val="single"/>
          <w:lang w:val="en-GB"/>
        </w:rPr>
        <w:t>Reflection</w:t>
      </w:r>
      <w:r>
        <w:rPr>
          <w:rFonts w:asciiTheme="minorHAnsi" w:hAnsiTheme="minorHAnsi"/>
          <w:lang w:val="en-GB"/>
        </w:rPr>
        <w:t>).</w:t>
      </w:r>
    </w:p>
    <w:p w14:paraId="20B4B289" w14:textId="77777777" w:rsidR="00C869BD" w:rsidRDefault="00C869BD" w:rsidP="00C869BD">
      <w:pPr>
        <w:pStyle w:val="ListParagraph"/>
        <w:widowControl w:val="0"/>
        <w:tabs>
          <w:tab w:val="num" w:pos="567"/>
        </w:tabs>
        <w:ind w:left="0"/>
        <w:jc w:val="both"/>
        <w:rPr>
          <w:rFonts w:asciiTheme="minorHAnsi" w:hAnsiTheme="minorHAnsi"/>
          <w:lang w:val="en-GB"/>
        </w:rPr>
      </w:pPr>
    </w:p>
    <w:p w14:paraId="4F31F820" w14:textId="77777777"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Why do we not use a beaker to prepare solutions?</w:t>
      </w:r>
    </w:p>
    <w:p w14:paraId="4B08D2F8" w14:textId="77777777" w:rsidR="00C869BD" w:rsidRDefault="00C869BD" w:rsidP="00C869BD">
      <w:pPr>
        <w:pStyle w:val="ListParagraph"/>
        <w:widowControl w:val="0"/>
        <w:tabs>
          <w:tab w:val="num" w:pos="567"/>
        </w:tabs>
        <w:ind w:left="0"/>
        <w:jc w:val="both"/>
        <w:rPr>
          <w:rFonts w:asciiTheme="minorHAnsi" w:hAnsiTheme="minorHAnsi"/>
          <w:lang w:val="en-GB"/>
        </w:rPr>
      </w:pPr>
    </w:p>
    <w:p w14:paraId="2C924ACA" w14:textId="49E9C5D5"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 xml:space="preserve">You are preparing a </w:t>
      </w:r>
      <w:r w:rsidR="0056594A">
        <w:rPr>
          <w:rFonts w:asciiTheme="minorHAnsi" w:hAnsiTheme="minorHAnsi"/>
          <w:lang w:val="en-GB"/>
        </w:rPr>
        <w:t>glucose</w:t>
      </w:r>
      <w:r>
        <w:rPr>
          <w:rFonts w:asciiTheme="minorHAnsi" w:hAnsiTheme="minorHAnsi"/>
          <w:lang w:val="en-GB"/>
        </w:rPr>
        <w:t xml:space="preserve"> solution of a given concentration. As you are </w:t>
      </w:r>
      <w:r>
        <w:rPr>
          <w:rFonts w:asciiTheme="minorHAnsi" w:hAnsiTheme="minorHAnsi"/>
          <w:lang w:val="en-GB"/>
        </w:rPr>
        <w:lastRenderedPageBreak/>
        <w:t xml:space="preserve">transferring the </w:t>
      </w:r>
      <w:r w:rsidR="0056594A">
        <w:rPr>
          <w:rFonts w:asciiTheme="minorHAnsi" w:hAnsiTheme="minorHAnsi"/>
          <w:lang w:val="en-GB"/>
        </w:rPr>
        <w:t>glucose</w:t>
      </w:r>
      <w:r>
        <w:rPr>
          <w:rFonts w:asciiTheme="minorHAnsi" w:hAnsiTheme="minorHAnsi"/>
          <w:lang w:val="en-GB"/>
        </w:rPr>
        <w:t xml:space="preserve"> into the flask, you spill some of the measured </w:t>
      </w:r>
      <w:r w:rsidR="0056594A">
        <w:rPr>
          <w:rFonts w:asciiTheme="minorHAnsi" w:hAnsiTheme="minorHAnsi"/>
          <w:lang w:val="en-GB"/>
        </w:rPr>
        <w:t>glucose</w:t>
      </w:r>
      <w:r>
        <w:rPr>
          <w:rFonts w:asciiTheme="minorHAnsi" w:hAnsiTheme="minorHAnsi"/>
          <w:lang w:val="en-GB"/>
        </w:rPr>
        <w:t>.</w:t>
      </w:r>
    </w:p>
    <w:p w14:paraId="034BE0EF" w14:textId="77777777" w:rsidR="00C869BD" w:rsidRDefault="00C869BD" w:rsidP="00C869BD">
      <w:pPr>
        <w:pStyle w:val="ListParagraph"/>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Should you start from the beginning?</w:t>
      </w:r>
    </w:p>
    <w:p w14:paraId="1100D11F" w14:textId="3A6B0A51" w:rsidR="00C869BD" w:rsidRDefault="00C869BD" w:rsidP="00C869BD">
      <w:pPr>
        <w:pStyle w:val="ListParagraph"/>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 xml:space="preserve">Should you take some more </w:t>
      </w:r>
      <w:r w:rsidR="0056594A">
        <w:rPr>
          <w:rFonts w:asciiTheme="minorHAnsi" w:hAnsiTheme="minorHAnsi"/>
          <w:lang w:val="en-GB"/>
        </w:rPr>
        <w:t>glucose</w:t>
      </w:r>
      <w:r>
        <w:rPr>
          <w:rFonts w:asciiTheme="minorHAnsi" w:hAnsiTheme="minorHAnsi"/>
          <w:lang w:val="en-GB"/>
        </w:rPr>
        <w:t xml:space="preserve"> and add it to the flask?</w:t>
      </w:r>
    </w:p>
    <w:p w14:paraId="676350C1" w14:textId="77777777" w:rsidR="00C869BD" w:rsidRDefault="00C869BD" w:rsidP="00C869BD">
      <w:pPr>
        <w:pStyle w:val="ListParagraph"/>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Should you just ignore it and prepare the solution anyway?</w:t>
      </w:r>
    </w:p>
    <w:p w14:paraId="681DD952" w14:textId="77777777" w:rsidR="00C869BD" w:rsidRDefault="00C869BD" w:rsidP="00C869BD">
      <w:pPr>
        <w:widowControl w:val="0"/>
        <w:tabs>
          <w:tab w:val="num" w:pos="2160"/>
        </w:tabs>
        <w:jc w:val="both"/>
        <w:rPr>
          <w:rFonts w:asciiTheme="minorHAnsi" w:hAnsiTheme="minorHAnsi"/>
          <w:lang w:val="en-GB"/>
        </w:rPr>
      </w:pPr>
    </w:p>
    <w:p w14:paraId="5C271D7E" w14:textId="77777777" w:rsidR="00C869BD" w:rsidRPr="00A7255C" w:rsidRDefault="00C869BD" w:rsidP="00C869BD">
      <w:pPr>
        <w:widowControl w:val="0"/>
        <w:tabs>
          <w:tab w:val="num" w:pos="2160"/>
        </w:tabs>
        <w:spacing w:line="360" w:lineRule="auto"/>
        <w:jc w:val="both"/>
        <w:rPr>
          <w:rFonts w:asciiTheme="minorHAnsi" w:hAnsiTheme="minorHAnsi"/>
          <w:lang w:val="en-GB"/>
        </w:rPr>
      </w:pPr>
      <w:r>
        <w:rPr>
          <w:rFonts w:asciiTheme="minorHAnsi" w:hAnsiTheme="minorHAnsi"/>
          <w:lang w:val="en-GB"/>
        </w:rPr>
        <w:t>Explain the chosen answer in terms of errors.</w:t>
      </w:r>
    </w:p>
    <w:p w14:paraId="63A34A88" w14:textId="77777777" w:rsidR="008008A5" w:rsidRPr="00097F9C" w:rsidRDefault="008008A5">
      <w:pPr>
        <w:rPr>
          <w:lang w:val="en-US"/>
        </w:rPr>
      </w:pPr>
    </w:p>
    <w:sectPr w:rsidR="008008A5" w:rsidRPr="00097F9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957A" w14:textId="77777777" w:rsidR="00243A37" w:rsidRDefault="00243A37" w:rsidP="00C869BD">
      <w:r>
        <w:separator/>
      </w:r>
    </w:p>
  </w:endnote>
  <w:endnote w:type="continuationSeparator" w:id="0">
    <w:p w14:paraId="69C1F46B" w14:textId="77777777" w:rsidR="00243A37" w:rsidRDefault="00243A37" w:rsidP="00C8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C5E06" w14:textId="77777777" w:rsidR="00243A37" w:rsidRDefault="00243A37" w:rsidP="00C869BD">
      <w:r>
        <w:separator/>
      </w:r>
    </w:p>
  </w:footnote>
  <w:footnote w:type="continuationSeparator" w:id="0">
    <w:p w14:paraId="3CA265E6" w14:textId="77777777" w:rsidR="00243A37" w:rsidRDefault="00243A37" w:rsidP="00C8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82B4" w14:textId="47C422A5" w:rsidR="00C869BD" w:rsidRPr="00097F9C" w:rsidRDefault="00BB2C90">
    <w:pPr>
      <w:pStyle w:val="Header"/>
      <w:rPr>
        <w:lang w:val="en-US"/>
      </w:rPr>
    </w:pPr>
    <w:r>
      <w:rPr>
        <w:noProof/>
        <w:lang w:val="en-US"/>
      </w:rPr>
      <w:drawing>
        <wp:inline distT="0" distB="0" distL="0" distR="0" wp14:anchorId="4D86AA19" wp14:editId="4731A036">
          <wp:extent cx="2546885" cy="601980"/>
          <wp:effectExtent l="0" t="0" r="635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2729" cy="608089"/>
                  </a:xfrm>
                  <a:prstGeom prst="rect">
                    <a:avLst/>
                  </a:prstGeom>
                </pic:spPr>
              </pic:pic>
            </a:graphicData>
          </a:graphic>
        </wp:inline>
      </w:drawing>
    </w:r>
    <w:r>
      <w:rPr>
        <w:lang w:val="en-US"/>
      </w:rPr>
      <w:tab/>
    </w:r>
    <w:r>
      <w:rPr>
        <w:lang w:val="en-US"/>
      </w:rPr>
      <w:tab/>
    </w:r>
    <w:r w:rsidRPr="00BB2C90">
      <w:rPr>
        <w:rFonts w:asciiTheme="minorHAnsi" w:hAnsiTheme="minorHAnsi" w:cstheme="minorHAnsi"/>
        <w:lang w:val="en-US"/>
      </w:rPr>
      <w:t>Y9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C90CF9A"/>
    <w:lvl w:ilvl="0">
      <w:start w:val="1"/>
      <w:numFmt w:val="none"/>
      <w:pStyle w:val="Heading1"/>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5"/>
    <w:lvl w:ilvl="0">
      <w:start w:val="19"/>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9503CCD"/>
    <w:multiLevelType w:val="hybridMultilevel"/>
    <w:tmpl w:val="BA527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AB466D"/>
    <w:multiLevelType w:val="multilevel"/>
    <w:tmpl w:val="F22AC4A4"/>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ascii="Times New Roman" w:eastAsia="Times New Roman" w:hAnsi="Times New Roman" w:cs="Times New Roman"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 w15:restartNumberingAfterBreak="0">
    <w:nsid w:val="2EED6E6A"/>
    <w:multiLevelType w:val="hybridMultilevel"/>
    <w:tmpl w:val="5456B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307E85"/>
    <w:multiLevelType w:val="hybridMultilevel"/>
    <w:tmpl w:val="2C30857C"/>
    <w:lvl w:ilvl="0" w:tplc="BF9E84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B541E"/>
    <w:multiLevelType w:val="hybridMultilevel"/>
    <w:tmpl w:val="83EA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386D17"/>
    <w:multiLevelType w:val="multilevel"/>
    <w:tmpl w:val="5784B4E0"/>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ascii="Times New Roman" w:eastAsia="Times New Roman" w:hAnsi="Times New Roman" w:cs="Times New Roman"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8" w15:restartNumberingAfterBreak="0">
    <w:nsid w:val="7FCA2D55"/>
    <w:multiLevelType w:val="hybridMultilevel"/>
    <w:tmpl w:val="A6F69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BD"/>
    <w:rsid w:val="00097F9C"/>
    <w:rsid w:val="00243A37"/>
    <w:rsid w:val="00410B47"/>
    <w:rsid w:val="004D147F"/>
    <w:rsid w:val="0056594A"/>
    <w:rsid w:val="008008A5"/>
    <w:rsid w:val="00806BE2"/>
    <w:rsid w:val="00845B52"/>
    <w:rsid w:val="008A1813"/>
    <w:rsid w:val="008A6C7F"/>
    <w:rsid w:val="00A1310E"/>
    <w:rsid w:val="00A71B14"/>
    <w:rsid w:val="00BB2C90"/>
    <w:rsid w:val="00BE7248"/>
    <w:rsid w:val="00C869BD"/>
    <w:rsid w:val="00CB47A5"/>
    <w:rsid w:val="00E00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CA40"/>
  <w15:chartTrackingRefBased/>
  <w15:docId w15:val="{991F8347-353D-4D02-A7A8-A4D548A2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B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C869BD"/>
    <w:pPr>
      <w:keepNext/>
      <w:numPr>
        <w:numId w:val="1"/>
      </w:numPr>
      <w:overflowPunct w:val="0"/>
      <w:autoSpaceDE w:val="0"/>
      <w:jc w:val="both"/>
      <w:textAlignment w:val="baseline"/>
      <w:outlineLvl w:val="0"/>
    </w:pPr>
    <w:rPr>
      <w:b/>
      <w:szCs w:val="20"/>
    </w:rPr>
  </w:style>
  <w:style w:type="paragraph" w:styleId="Heading2">
    <w:name w:val="heading 2"/>
    <w:basedOn w:val="Normal"/>
    <w:next w:val="BodyText"/>
    <w:link w:val="Heading2Char"/>
    <w:qFormat/>
    <w:rsid w:val="00C869BD"/>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9BD"/>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rsid w:val="00C869BD"/>
    <w:rPr>
      <w:rFonts w:ascii="Times New Roman" w:eastAsia="Times New Roman" w:hAnsi="Times New Roman" w:cs="Times New Roman"/>
      <w:b/>
      <w:bCs/>
      <w:sz w:val="36"/>
      <w:szCs w:val="36"/>
      <w:lang w:eastAsia="ar-SA"/>
    </w:rPr>
  </w:style>
  <w:style w:type="paragraph" w:styleId="BodyText">
    <w:name w:val="Body Text"/>
    <w:basedOn w:val="Normal"/>
    <w:link w:val="BodyTextChar"/>
    <w:semiHidden/>
    <w:rsid w:val="00C869BD"/>
    <w:pPr>
      <w:overflowPunct w:val="0"/>
      <w:autoSpaceDE w:val="0"/>
      <w:jc w:val="both"/>
      <w:textAlignment w:val="baseline"/>
    </w:pPr>
    <w:rPr>
      <w:b/>
      <w:szCs w:val="20"/>
    </w:rPr>
  </w:style>
  <w:style w:type="character" w:customStyle="1" w:styleId="BodyTextChar">
    <w:name w:val="Body Text Char"/>
    <w:basedOn w:val="DefaultParagraphFont"/>
    <w:link w:val="BodyText"/>
    <w:semiHidden/>
    <w:rsid w:val="00C869BD"/>
    <w:rPr>
      <w:rFonts w:ascii="Times New Roman" w:eastAsia="Times New Roman" w:hAnsi="Times New Roman" w:cs="Times New Roman"/>
      <w:b/>
      <w:sz w:val="24"/>
      <w:szCs w:val="20"/>
      <w:lang w:eastAsia="ar-SA"/>
    </w:rPr>
  </w:style>
  <w:style w:type="paragraph" w:styleId="NormalWeb">
    <w:name w:val="Normal (Web)"/>
    <w:basedOn w:val="Normal"/>
    <w:rsid w:val="00C869BD"/>
    <w:pPr>
      <w:spacing w:before="280" w:after="280"/>
    </w:pPr>
  </w:style>
  <w:style w:type="paragraph" w:styleId="BodyTextIndent">
    <w:name w:val="Body Text Indent"/>
    <w:basedOn w:val="Normal"/>
    <w:link w:val="BodyTextIndentChar"/>
    <w:semiHidden/>
    <w:rsid w:val="00C869BD"/>
    <w:pPr>
      <w:widowControl w:val="0"/>
      <w:ind w:left="284" w:firstLine="284"/>
      <w:jc w:val="both"/>
    </w:pPr>
    <w:rPr>
      <w:rFonts w:ascii="Century Gothic" w:hAnsi="Century Gothic"/>
      <w:sz w:val="20"/>
      <w:szCs w:val="20"/>
      <w:lang w:val="es-ES_tradnl"/>
    </w:rPr>
  </w:style>
  <w:style w:type="character" w:customStyle="1" w:styleId="BodyTextIndentChar">
    <w:name w:val="Body Text Indent Char"/>
    <w:basedOn w:val="DefaultParagraphFont"/>
    <w:link w:val="BodyTextIndent"/>
    <w:semiHidden/>
    <w:rsid w:val="00C869BD"/>
    <w:rPr>
      <w:rFonts w:ascii="Century Gothic" w:eastAsia="Times New Roman" w:hAnsi="Century Gothic" w:cs="Times New Roman"/>
      <w:sz w:val="20"/>
      <w:szCs w:val="20"/>
      <w:lang w:val="es-ES_tradnl" w:eastAsia="ar-SA"/>
    </w:rPr>
  </w:style>
  <w:style w:type="paragraph" w:styleId="BodyTextIndent3">
    <w:name w:val="Body Text Indent 3"/>
    <w:basedOn w:val="Normal"/>
    <w:link w:val="BodyTextIndent3Char"/>
    <w:semiHidden/>
    <w:rsid w:val="00C869BD"/>
    <w:pPr>
      <w:autoSpaceDE w:val="0"/>
      <w:autoSpaceDN w:val="0"/>
      <w:adjustRightInd w:val="0"/>
      <w:spacing w:after="120"/>
      <w:ind w:left="284" w:hanging="284"/>
      <w:jc w:val="both"/>
    </w:pPr>
    <w:rPr>
      <w:szCs w:val="20"/>
      <w:lang w:val="en-GB"/>
    </w:rPr>
  </w:style>
  <w:style w:type="character" w:customStyle="1" w:styleId="BodyTextIndent3Char">
    <w:name w:val="Body Text Indent 3 Char"/>
    <w:basedOn w:val="DefaultParagraphFont"/>
    <w:link w:val="BodyTextIndent3"/>
    <w:semiHidden/>
    <w:rsid w:val="00C869BD"/>
    <w:rPr>
      <w:rFonts w:ascii="Times New Roman" w:eastAsia="Times New Roman" w:hAnsi="Times New Roman" w:cs="Times New Roman"/>
      <w:sz w:val="24"/>
      <w:szCs w:val="20"/>
      <w:lang w:val="en-GB" w:eastAsia="ar-SA"/>
    </w:rPr>
  </w:style>
  <w:style w:type="paragraph" w:styleId="ListParagraph">
    <w:name w:val="List Paragraph"/>
    <w:basedOn w:val="Normal"/>
    <w:uiPriority w:val="34"/>
    <w:qFormat/>
    <w:rsid w:val="00C869BD"/>
    <w:pPr>
      <w:ind w:left="720"/>
      <w:contextualSpacing/>
    </w:pPr>
  </w:style>
  <w:style w:type="table" w:styleId="TableGrid">
    <w:name w:val="Table Grid"/>
    <w:basedOn w:val="TableNormal"/>
    <w:uiPriority w:val="59"/>
    <w:rsid w:val="00C869B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9BD"/>
    <w:pPr>
      <w:tabs>
        <w:tab w:val="center" w:pos="4252"/>
        <w:tab w:val="right" w:pos="8504"/>
      </w:tabs>
    </w:pPr>
  </w:style>
  <w:style w:type="character" w:customStyle="1" w:styleId="HeaderChar">
    <w:name w:val="Header Char"/>
    <w:basedOn w:val="DefaultParagraphFont"/>
    <w:link w:val="Header"/>
    <w:uiPriority w:val="99"/>
    <w:rsid w:val="00C869B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869BD"/>
    <w:pPr>
      <w:tabs>
        <w:tab w:val="center" w:pos="4252"/>
        <w:tab w:val="right" w:pos="8504"/>
      </w:tabs>
    </w:pPr>
  </w:style>
  <w:style w:type="character" w:customStyle="1" w:styleId="FooterChar">
    <w:name w:val="Footer Char"/>
    <w:basedOn w:val="DefaultParagraphFont"/>
    <w:link w:val="Footer"/>
    <w:uiPriority w:val="99"/>
    <w:rsid w:val="00C869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7662">
      <w:bodyDiv w:val="1"/>
      <w:marLeft w:val="0"/>
      <w:marRight w:val="0"/>
      <w:marTop w:val="0"/>
      <w:marBottom w:val="0"/>
      <w:divBdr>
        <w:top w:val="none" w:sz="0" w:space="0" w:color="auto"/>
        <w:left w:val="none" w:sz="0" w:space="0" w:color="auto"/>
        <w:bottom w:val="none" w:sz="0" w:space="0" w:color="auto"/>
        <w:right w:val="none" w:sz="0" w:space="0" w:color="auto"/>
      </w:divBdr>
    </w:div>
    <w:div w:id="371614899">
      <w:bodyDiv w:val="1"/>
      <w:marLeft w:val="0"/>
      <w:marRight w:val="0"/>
      <w:marTop w:val="0"/>
      <w:marBottom w:val="0"/>
      <w:divBdr>
        <w:top w:val="none" w:sz="0" w:space="0" w:color="auto"/>
        <w:left w:val="none" w:sz="0" w:space="0" w:color="auto"/>
        <w:bottom w:val="none" w:sz="0" w:space="0" w:color="auto"/>
        <w:right w:val="none" w:sz="0" w:space="0" w:color="auto"/>
      </w:divBdr>
    </w:div>
    <w:div w:id="20790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749</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maria.isern@sfpaula.com</dc:creator>
  <cp:keywords/>
  <dc:description/>
  <cp:lastModifiedBy>Mark Polko</cp:lastModifiedBy>
  <cp:revision>9</cp:revision>
  <dcterms:created xsi:type="dcterms:W3CDTF">2020-09-11T11:46:00Z</dcterms:created>
  <dcterms:modified xsi:type="dcterms:W3CDTF">2020-09-11T11:55:00Z</dcterms:modified>
</cp:coreProperties>
</file>